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B15C9" w14:textId="5DA55C2A" w:rsidR="00D4372C" w:rsidRDefault="00D4372C">
      <w:r>
        <w:rPr>
          <w:noProof/>
        </w:rPr>
        <mc:AlternateContent>
          <mc:Choice Requires="wps">
            <w:drawing>
              <wp:anchor distT="45720" distB="45720" distL="114300" distR="114300" simplePos="0" relativeHeight="251663360" behindDoc="0" locked="0" layoutInCell="1" allowOverlap="1" wp14:anchorId="5272C778" wp14:editId="2BCD8D3D">
                <wp:simplePos x="0" y="0"/>
                <wp:positionH relativeFrom="margin">
                  <wp:align>left</wp:align>
                </wp:positionH>
                <wp:positionV relativeFrom="paragraph">
                  <wp:posOffset>0</wp:posOffset>
                </wp:positionV>
                <wp:extent cx="236093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D63CD07" w14:textId="596CF550" w:rsidR="00D4372C" w:rsidRPr="00D4372C" w:rsidRDefault="00D4372C">
                            <w:pPr>
                              <w:rPr>
                                <w:color w:val="FFFFFF" w:themeColor="background1"/>
                                <w:sz w:val="52"/>
                                <w:szCs w:val="52"/>
                              </w:rPr>
                            </w:pPr>
                            <w:r w:rsidRPr="00D4372C">
                              <w:rPr>
                                <w:color w:val="FFFFFF" w:themeColor="background1"/>
                                <w:sz w:val="52"/>
                                <w:szCs w:val="52"/>
                              </w:rPr>
                              <w:t xml:space="preserve">Academic Affairs Updates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72C778" id="_x0000_t202" coordsize="21600,21600" o:spt="202" path="m,l,21600r21600,l21600,xe">
                <v:stroke joinstyle="miter"/>
                <v:path gradientshapeok="t" o:connecttype="rect"/>
              </v:shapetype>
              <v:shape id="Text Box 2" o:spid="_x0000_s1026" type="#_x0000_t202" style="position:absolute;margin-left:0;margin-top:0;width:185.9pt;height:110.6pt;z-index:25166336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" filled="f" stroked="f">
                <v:textbox style="mso-fit-shape-to-text:t">
                  <w:txbxContent>
                    <w:p w14:paraId="1D63CD07" w14:textId="596CF550" w:rsidR="00D4372C" w:rsidRPr="00D4372C" w:rsidRDefault="00D4372C">
                      <w:pPr>
                        <w:rPr>
                          <w:color w:val="FFFFFF" w:themeColor="background1"/>
                          <w:sz w:val="52"/>
                          <w:szCs w:val="52"/>
                        </w:rPr>
                      </w:pPr>
                      <w:r w:rsidRPr="00D4372C">
                        <w:rPr>
                          <w:color w:val="FFFFFF" w:themeColor="background1"/>
                          <w:sz w:val="52"/>
                          <w:szCs w:val="52"/>
                        </w:rPr>
                        <w:t xml:space="preserve">Academic Affairs Updates </w:t>
                      </w:r>
                    </w:p>
                  </w:txbxContent>
                </v:textbox>
                <w10:wrap type="square" anchorx="margin"/>
              </v:shape>
            </w:pict>
          </mc:Fallback>
        </mc:AlternateContent>
      </w:r>
      <w:r w:rsidRPr="00AC385C">
        <w:rPr>
          <w:rFonts w:ascii="Times New Roman" w:hAnsi="Times New Roman" w:cs="Times New Roman"/>
          <w:b/>
          <w:bCs/>
          <w:noProof/>
          <w:color w:val="FFFFFF" w:themeColor="background1"/>
          <w:sz w:val="72"/>
          <w:szCs w:val="72"/>
        </w:rPr>
        <w:drawing>
          <wp:anchor distT="0" distB="0" distL="114300" distR="114300" simplePos="0" relativeHeight="251659264" behindDoc="1" locked="0" layoutInCell="1" allowOverlap="1" wp14:anchorId="10CE762B" wp14:editId="08A76204">
            <wp:simplePos x="0" y="0"/>
            <wp:positionH relativeFrom="page">
              <wp:align>right</wp:align>
            </wp:positionH>
            <wp:positionV relativeFrom="paragraph">
              <wp:posOffset>-920750</wp:posOffset>
            </wp:positionV>
            <wp:extent cx="7772400" cy="10058449"/>
            <wp:effectExtent l="0" t="0" r="0"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72B8F5DF" w14:textId="60860EA5" w:rsidR="00D4372C" w:rsidRDefault="00D4372C">
      <w:r>
        <w:rPr>
          <w:noProof/>
        </w:rPr>
        <mc:AlternateContent>
          <mc:Choice Requires="wps">
            <w:drawing>
              <wp:anchor distT="45720" distB="45720" distL="114300" distR="114300" simplePos="0" relativeHeight="251661312" behindDoc="0" locked="0" layoutInCell="1" allowOverlap="1" wp14:anchorId="3A9C352F" wp14:editId="41A71365">
                <wp:simplePos x="0" y="0"/>
                <wp:positionH relativeFrom="margin">
                  <wp:align>center</wp:align>
                </wp:positionH>
                <wp:positionV relativeFrom="paragraph">
                  <wp:posOffset>1612900</wp:posOffset>
                </wp:positionV>
                <wp:extent cx="6864350" cy="62039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203950"/>
                        </a:xfrm>
                        <a:prstGeom prst="rect">
                          <a:avLst/>
                        </a:prstGeom>
                        <a:solidFill>
                          <a:srgbClr val="FFFFFF"/>
                        </a:solidFill>
                        <a:ln w="9525">
                          <a:noFill/>
                          <a:miter lim="800000"/>
                          <a:headEnd/>
                          <a:tailEnd/>
                        </a:ln>
                      </wps:spPr>
                      <wps:txbx>
                        <w:txbxContent>
                          <w:p w14:paraId="6C72A191" w14:textId="77777777" w:rsidR="00D4372C" w:rsidRDefault="00D4372C" w:rsidP="00D4372C">
                            <w:pPr>
                              <w:pStyle w:val="Default"/>
                              <w:rPr>
                                <w:sz w:val="23"/>
                                <w:szCs w:val="23"/>
                              </w:rPr>
                            </w:pPr>
                            <w:r>
                              <w:rPr>
                                <w:sz w:val="23"/>
                                <w:szCs w:val="23"/>
                              </w:rPr>
                              <w:t xml:space="preserve">RE: Sonoran Crossing Medical Center </w:t>
                            </w:r>
                          </w:p>
                          <w:p w14:paraId="25456018" w14:textId="77777777" w:rsidR="00D4372C" w:rsidRDefault="00D4372C" w:rsidP="00D4372C">
                            <w:pPr>
                              <w:pStyle w:val="Default"/>
                              <w:rPr>
                                <w:sz w:val="23"/>
                                <w:szCs w:val="23"/>
                              </w:rPr>
                            </w:pPr>
                          </w:p>
                          <w:p w14:paraId="71844751" w14:textId="46415A4C" w:rsidR="00D4372C" w:rsidRDefault="00D4372C" w:rsidP="00D4372C">
                            <w:pPr>
                              <w:pStyle w:val="Default"/>
                              <w:rPr>
                                <w:sz w:val="23"/>
                                <w:szCs w:val="23"/>
                              </w:rPr>
                            </w:pPr>
                            <w:r>
                              <w:rPr>
                                <w:sz w:val="23"/>
                                <w:szCs w:val="23"/>
                              </w:rPr>
                              <w:t xml:space="preserve">Dear Physicians and Faculty, </w:t>
                            </w:r>
                          </w:p>
                          <w:p w14:paraId="7AB0DD04" w14:textId="77777777" w:rsidR="00D4372C" w:rsidRDefault="00D4372C" w:rsidP="00D4372C">
                            <w:pPr>
                              <w:pStyle w:val="Default"/>
                              <w:rPr>
                                <w:sz w:val="23"/>
                                <w:szCs w:val="23"/>
                              </w:rPr>
                            </w:pPr>
                          </w:p>
                          <w:p w14:paraId="6E1BE68D" w14:textId="17DB41BB" w:rsidR="00D4372C" w:rsidRDefault="00D4372C" w:rsidP="00D4372C">
                            <w:pPr>
                              <w:pStyle w:val="Default"/>
                              <w:rPr>
                                <w:sz w:val="23"/>
                                <w:szCs w:val="23"/>
                              </w:rPr>
                            </w:pPr>
                            <w:r>
                              <w:rPr>
                                <w:sz w:val="23"/>
                                <w:szCs w:val="23"/>
                              </w:rPr>
                              <w:t xml:space="preserve">At this time Sonoran Crossing </w:t>
                            </w:r>
                            <w:r>
                              <w:rPr>
                                <w:b/>
                                <w:bCs/>
                                <w:sz w:val="23"/>
                                <w:szCs w:val="23"/>
                              </w:rPr>
                              <w:t xml:space="preserve">has not </w:t>
                            </w:r>
                            <w:r>
                              <w:rPr>
                                <w:sz w:val="23"/>
                                <w:szCs w:val="23"/>
                              </w:rPr>
                              <w:t>been established as a teaching hospital. As a result, we will need to adhere to the Medicare guidelines: residents</w:t>
                            </w:r>
                            <w:r w:rsidR="00B8619B">
                              <w:rPr>
                                <w:sz w:val="23"/>
                                <w:szCs w:val="23"/>
                              </w:rPr>
                              <w:t>,</w:t>
                            </w:r>
                            <w:r>
                              <w:rPr>
                                <w:sz w:val="23"/>
                                <w:szCs w:val="23"/>
                              </w:rPr>
                              <w:t xml:space="preserve"> fellows</w:t>
                            </w:r>
                            <w:r w:rsidR="00B8619B">
                              <w:rPr>
                                <w:sz w:val="23"/>
                                <w:szCs w:val="23"/>
                              </w:rPr>
                              <w:t>, and medical students</w:t>
                            </w:r>
                            <w:r>
                              <w:rPr>
                                <w:sz w:val="23"/>
                                <w:szCs w:val="23"/>
                              </w:rPr>
                              <w:t xml:space="preserve"> are not permitted to train at Sonoran Crossing Medical Center. </w:t>
                            </w:r>
                          </w:p>
                          <w:p w14:paraId="3F68920E" w14:textId="77777777" w:rsidR="00D4372C" w:rsidRDefault="00D4372C" w:rsidP="00D4372C">
                            <w:pPr>
                              <w:pStyle w:val="Default"/>
                              <w:rPr>
                                <w:sz w:val="23"/>
                                <w:szCs w:val="23"/>
                              </w:rPr>
                            </w:pPr>
                          </w:p>
                          <w:p w14:paraId="29B7ED0B" w14:textId="77777777" w:rsidR="00D4372C" w:rsidRDefault="00D4372C" w:rsidP="00D4372C">
                            <w:pPr>
                              <w:pStyle w:val="Default"/>
                              <w:rPr>
                                <w:sz w:val="23"/>
                                <w:szCs w:val="23"/>
                              </w:rPr>
                            </w:pPr>
                            <w:r>
                              <w:rPr>
                                <w:sz w:val="23"/>
                                <w:szCs w:val="23"/>
                              </w:rPr>
                              <w:t xml:space="preserve">For questions, please contact </w:t>
                            </w:r>
                            <w:r>
                              <w:rPr>
                                <w:color w:val="0562C1"/>
                                <w:sz w:val="23"/>
                                <w:szCs w:val="23"/>
                              </w:rPr>
                              <w:t xml:space="preserve">AcademicAffairs@honorhealth.com </w:t>
                            </w:r>
                            <w:r>
                              <w:rPr>
                                <w:sz w:val="23"/>
                                <w:szCs w:val="23"/>
                              </w:rPr>
                              <w:t xml:space="preserve">or please reference the </w:t>
                            </w:r>
                            <w:r>
                              <w:rPr>
                                <w:color w:val="0562C1"/>
                                <w:sz w:val="23"/>
                                <w:szCs w:val="23"/>
                              </w:rPr>
                              <w:t>Medicare Learning Booklet</w:t>
                            </w:r>
                            <w:r>
                              <w:rPr>
                                <w:sz w:val="23"/>
                                <w:szCs w:val="23"/>
                              </w:rPr>
                              <w:t xml:space="preserve">, </w:t>
                            </w:r>
                            <w:r>
                              <w:rPr>
                                <w:i/>
                                <w:iCs/>
                                <w:sz w:val="23"/>
                                <w:szCs w:val="23"/>
                              </w:rPr>
                              <w:t>Guidelines for Teaching Physicians, Interns, and Residents</w:t>
                            </w:r>
                            <w:r>
                              <w:rPr>
                                <w:sz w:val="23"/>
                                <w:szCs w:val="23"/>
                              </w:rPr>
                              <w:t xml:space="preserve">. </w:t>
                            </w:r>
                          </w:p>
                          <w:p w14:paraId="100D7D31" w14:textId="77777777" w:rsidR="00D4372C" w:rsidRDefault="00D4372C" w:rsidP="00D4372C">
                            <w:pPr>
                              <w:pStyle w:val="Default"/>
                              <w:rPr>
                                <w:sz w:val="23"/>
                                <w:szCs w:val="23"/>
                              </w:rPr>
                            </w:pPr>
                          </w:p>
                          <w:p w14:paraId="70886B22" w14:textId="77777777" w:rsidR="00D4372C" w:rsidRDefault="00D4372C" w:rsidP="00D4372C">
                            <w:pPr>
                              <w:pStyle w:val="Default"/>
                              <w:rPr>
                                <w:sz w:val="23"/>
                                <w:szCs w:val="23"/>
                              </w:rPr>
                            </w:pPr>
                            <w:r>
                              <w:rPr>
                                <w:sz w:val="23"/>
                                <w:szCs w:val="23"/>
                              </w:rPr>
                              <w:t xml:space="preserve">Thank you for understanding. </w:t>
                            </w:r>
                          </w:p>
                          <w:p w14:paraId="3C82E93E" w14:textId="77777777" w:rsidR="00D4372C" w:rsidRDefault="00D4372C" w:rsidP="00D4372C">
                            <w:pPr>
                              <w:pStyle w:val="Default"/>
                              <w:rPr>
                                <w:sz w:val="23"/>
                                <w:szCs w:val="23"/>
                              </w:rPr>
                            </w:pPr>
                          </w:p>
                          <w:p w14:paraId="053ACCF7" w14:textId="77777777" w:rsidR="00D4372C" w:rsidRDefault="00D4372C" w:rsidP="00D4372C">
                            <w:pPr>
                              <w:pStyle w:val="Default"/>
                              <w:rPr>
                                <w:sz w:val="23"/>
                                <w:szCs w:val="23"/>
                              </w:rPr>
                            </w:pPr>
                          </w:p>
                          <w:p w14:paraId="3BD5C040" w14:textId="77777777" w:rsidR="00D4372C" w:rsidRDefault="00D4372C" w:rsidP="00D4372C">
                            <w:pPr>
                              <w:pStyle w:val="Default"/>
                              <w:rPr>
                                <w:sz w:val="23"/>
                                <w:szCs w:val="23"/>
                              </w:rPr>
                            </w:pPr>
                          </w:p>
                          <w:p w14:paraId="123D2AA6" w14:textId="77777777" w:rsidR="00D4372C" w:rsidRDefault="00D4372C" w:rsidP="00D4372C">
                            <w:pPr>
                              <w:pStyle w:val="Default"/>
                              <w:rPr>
                                <w:sz w:val="23"/>
                                <w:szCs w:val="23"/>
                              </w:rPr>
                            </w:pPr>
                            <w:r w:rsidRPr="006D2000">
                              <w:rPr>
                                <w:noProof/>
                                <w:sz w:val="23"/>
                                <w:szCs w:val="23"/>
                              </w:rPr>
                              <w:drawing>
                                <wp:inline distT="0" distB="0" distL="0" distR="0" wp14:anchorId="27ACD615" wp14:editId="2C9D9FCC">
                                  <wp:extent cx="1209675" cy="790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675" cy="790575"/>
                                          </a:xfrm>
                                          <a:prstGeom prst="rect">
                                            <a:avLst/>
                                          </a:prstGeom>
                                          <a:noFill/>
                                          <a:ln>
                                            <a:noFill/>
                                          </a:ln>
                                        </pic:spPr>
                                      </pic:pic>
                                    </a:graphicData>
                                  </a:graphic>
                                </wp:inline>
                              </w:drawing>
                            </w:r>
                          </w:p>
                          <w:p w14:paraId="4F99DC26" w14:textId="77777777" w:rsidR="00D4372C" w:rsidRDefault="00D4372C" w:rsidP="00D4372C">
                            <w:pPr>
                              <w:pStyle w:val="Default"/>
                              <w:rPr>
                                <w:b/>
                                <w:bCs/>
                                <w:sz w:val="23"/>
                                <w:szCs w:val="23"/>
                              </w:rPr>
                            </w:pPr>
                          </w:p>
                          <w:p w14:paraId="5C9F8055" w14:textId="77777777" w:rsidR="00D4372C" w:rsidRDefault="00D4372C" w:rsidP="00D4372C">
                            <w:pPr>
                              <w:pStyle w:val="Default"/>
                              <w:rPr>
                                <w:sz w:val="23"/>
                                <w:szCs w:val="23"/>
                              </w:rPr>
                            </w:pPr>
                            <w:r>
                              <w:rPr>
                                <w:b/>
                                <w:bCs/>
                                <w:sz w:val="23"/>
                                <w:szCs w:val="23"/>
                              </w:rPr>
                              <w:t xml:space="preserve">Priya Radhakrishnan, MD, FACP </w:t>
                            </w:r>
                          </w:p>
                          <w:p w14:paraId="6E0B379C" w14:textId="77777777" w:rsidR="00D4372C" w:rsidRDefault="00D4372C" w:rsidP="00D4372C">
                            <w:pPr>
                              <w:pStyle w:val="Default"/>
                              <w:rPr>
                                <w:color w:val="201D1E"/>
                                <w:sz w:val="23"/>
                                <w:szCs w:val="23"/>
                              </w:rPr>
                            </w:pPr>
                            <w:r>
                              <w:rPr>
                                <w:color w:val="201D1E"/>
                                <w:sz w:val="23"/>
                                <w:szCs w:val="23"/>
                              </w:rPr>
                              <w:t xml:space="preserve">Chief Academic Officer </w:t>
                            </w:r>
                          </w:p>
                          <w:p w14:paraId="3F6149BE" w14:textId="77777777" w:rsidR="00D4372C" w:rsidRDefault="00D4372C" w:rsidP="00D4372C">
                            <w:pPr>
                              <w:pStyle w:val="Default"/>
                              <w:rPr>
                                <w:sz w:val="23"/>
                                <w:szCs w:val="23"/>
                              </w:rPr>
                            </w:pPr>
                            <w:r>
                              <w:rPr>
                                <w:sz w:val="23"/>
                                <w:szCs w:val="23"/>
                              </w:rPr>
                              <w:t xml:space="preserve">VP, Social Determinants of Health &amp; Health Equity </w:t>
                            </w:r>
                          </w:p>
                          <w:p w14:paraId="1256D16C" w14:textId="77777777" w:rsidR="00D4372C" w:rsidRDefault="00D4372C" w:rsidP="00D4372C">
                            <w:r>
                              <w:rPr>
                                <w:color w:val="0000FF"/>
                                <w:sz w:val="23"/>
                                <w:szCs w:val="23"/>
                              </w:rPr>
                              <w:t>PRadhakri@honorhealth.com</w:t>
                            </w:r>
                          </w:p>
                          <w:p w14:paraId="1104D405" w14:textId="771D9991" w:rsidR="00D4372C" w:rsidRDefault="00547D22">
                            <w:r>
                              <w:object w:dxaOrig="1508" w:dyaOrig="984" w14:anchorId="1542E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4pt;height:49.2pt">
                                  <v:imagedata r:id="rId8" o:title=""/>
                                </v:shape>
                                <o:OLEObject Type="Embed" ProgID="Acrobat.Document.DC" ShapeID="_x0000_i1026" DrawAspect="Icon" ObjectID="_1731851428" r:id="rId9"/>
                              </w:object>
                            </w:r>
                          </w:p>
                          <w:p w14:paraId="662E9980" w14:textId="24C3BAB7" w:rsidR="00D4372C" w:rsidRDefault="00D4372C"/>
                          <w:p w14:paraId="03DEB196" w14:textId="77777777" w:rsidR="00D4372C" w:rsidRDefault="00D437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9C352F" id="_x0000_t202" coordsize="21600,21600" o:spt="202" path="m,l,21600r21600,l21600,xe">
                <v:stroke joinstyle="miter"/>
                <v:path gradientshapeok="t" o:connecttype="rect"/>
              </v:shapetype>
              <v:shape id="_x0000_s1027" type="#_x0000_t202" style="position:absolute;margin-left:0;margin-top:127pt;width:540.5pt;height:488.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6DwIAAP4DAAAOAAAAZHJzL2Uyb0RvYy54bWysU9uO2yAQfa/Uf0C8N3aySZpYcVbbbFNV&#10;2l6kbT8AA45RMUOBxE6/fgfszabtW1UeEMMM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" stroked="f">
                <v:textbox>
                  <w:txbxContent>
                    <w:p w14:paraId="6C72A191" w14:textId="77777777" w:rsidR="00D4372C" w:rsidRDefault="00D4372C" w:rsidP="00D4372C">
                      <w:pPr>
                        <w:pStyle w:val="Default"/>
                        <w:rPr>
                          <w:sz w:val="23"/>
                          <w:szCs w:val="23"/>
                        </w:rPr>
                      </w:pPr>
                      <w:r>
                        <w:rPr>
                          <w:sz w:val="23"/>
                          <w:szCs w:val="23"/>
                        </w:rPr>
                        <w:t xml:space="preserve">RE: Sonoran Crossing Medical Center </w:t>
                      </w:r>
                    </w:p>
                    <w:p w14:paraId="25456018" w14:textId="77777777" w:rsidR="00D4372C" w:rsidRDefault="00D4372C" w:rsidP="00D4372C">
                      <w:pPr>
                        <w:pStyle w:val="Default"/>
                        <w:rPr>
                          <w:sz w:val="23"/>
                          <w:szCs w:val="23"/>
                        </w:rPr>
                      </w:pPr>
                    </w:p>
                    <w:p w14:paraId="71844751" w14:textId="46415A4C" w:rsidR="00D4372C" w:rsidRDefault="00D4372C" w:rsidP="00D4372C">
                      <w:pPr>
                        <w:pStyle w:val="Default"/>
                        <w:rPr>
                          <w:sz w:val="23"/>
                          <w:szCs w:val="23"/>
                        </w:rPr>
                      </w:pPr>
                      <w:r>
                        <w:rPr>
                          <w:sz w:val="23"/>
                          <w:szCs w:val="23"/>
                        </w:rPr>
                        <w:t xml:space="preserve">Dear Physicians and Faculty, </w:t>
                      </w:r>
                    </w:p>
                    <w:p w14:paraId="7AB0DD04" w14:textId="77777777" w:rsidR="00D4372C" w:rsidRDefault="00D4372C" w:rsidP="00D4372C">
                      <w:pPr>
                        <w:pStyle w:val="Default"/>
                        <w:rPr>
                          <w:sz w:val="23"/>
                          <w:szCs w:val="23"/>
                        </w:rPr>
                      </w:pPr>
                    </w:p>
                    <w:p w14:paraId="6E1BE68D" w14:textId="17DB41BB" w:rsidR="00D4372C" w:rsidRDefault="00D4372C" w:rsidP="00D4372C">
                      <w:pPr>
                        <w:pStyle w:val="Default"/>
                        <w:rPr>
                          <w:sz w:val="23"/>
                          <w:szCs w:val="23"/>
                        </w:rPr>
                      </w:pPr>
                      <w:r>
                        <w:rPr>
                          <w:sz w:val="23"/>
                          <w:szCs w:val="23"/>
                        </w:rPr>
                        <w:t xml:space="preserve">At this time Sonoran Crossing </w:t>
                      </w:r>
                      <w:r>
                        <w:rPr>
                          <w:b/>
                          <w:bCs/>
                          <w:sz w:val="23"/>
                          <w:szCs w:val="23"/>
                        </w:rPr>
                        <w:t xml:space="preserve">has not </w:t>
                      </w:r>
                      <w:r>
                        <w:rPr>
                          <w:sz w:val="23"/>
                          <w:szCs w:val="23"/>
                        </w:rPr>
                        <w:t>been established as a teaching hospital. As a result, we will need to adhere to the Medicare guidelines: residents</w:t>
                      </w:r>
                      <w:r w:rsidR="00B8619B">
                        <w:rPr>
                          <w:sz w:val="23"/>
                          <w:szCs w:val="23"/>
                        </w:rPr>
                        <w:t>,</w:t>
                      </w:r>
                      <w:r>
                        <w:rPr>
                          <w:sz w:val="23"/>
                          <w:szCs w:val="23"/>
                        </w:rPr>
                        <w:t xml:space="preserve"> fellows</w:t>
                      </w:r>
                      <w:r w:rsidR="00B8619B">
                        <w:rPr>
                          <w:sz w:val="23"/>
                          <w:szCs w:val="23"/>
                        </w:rPr>
                        <w:t>, and medical students</w:t>
                      </w:r>
                      <w:r>
                        <w:rPr>
                          <w:sz w:val="23"/>
                          <w:szCs w:val="23"/>
                        </w:rPr>
                        <w:t xml:space="preserve"> are not permitted to train at Sonoran Crossing Medical Center. </w:t>
                      </w:r>
                    </w:p>
                    <w:p w14:paraId="3F68920E" w14:textId="77777777" w:rsidR="00D4372C" w:rsidRDefault="00D4372C" w:rsidP="00D4372C">
                      <w:pPr>
                        <w:pStyle w:val="Default"/>
                        <w:rPr>
                          <w:sz w:val="23"/>
                          <w:szCs w:val="23"/>
                        </w:rPr>
                      </w:pPr>
                    </w:p>
                    <w:p w14:paraId="29B7ED0B" w14:textId="77777777" w:rsidR="00D4372C" w:rsidRDefault="00D4372C" w:rsidP="00D4372C">
                      <w:pPr>
                        <w:pStyle w:val="Default"/>
                        <w:rPr>
                          <w:sz w:val="23"/>
                          <w:szCs w:val="23"/>
                        </w:rPr>
                      </w:pPr>
                      <w:r>
                        <w:rPr>
                          <w:sz w:val="23"/>
                          <w:szCs w:val="23"/>
                        </w:rPr>
                        <w:t xml:space="preserve">For questions, please contact </w:t>
                      </w:r>
                      <w:r>
                        <w:rPr>
                          <w:color w:val="0562C1"/>
                          <w:sz w:val="23"/>
                          <w:szCs w:val="23"/>
                        </w:rPr>
                        <w:t xml:space="preserve">AcademicAffairs@honorhealth.com </w:t>
                      </w:r>
                      <w:r>
                        <w:rPr>
                          <w:sz w:val="23"/>
                          <w:szCs w:val="23"/>
                        </w:rPr>
                        <w:t xml:space="preserve">or please reference the </w:t>
                      </w:r>
                      <w:r>
                        <w:rPr>
                          <w:color w:val="0562C1"/>
                          <w:sz w:val="23"/>
                          <w:szCs w:val="23"/>
                        </w:rPr>
                        <w:t>Medicare Learning Booklet</w:t>
                      </w:r>
                      <w:r>
                        <w:rPr>
                          <w:sz w:val="23"/>
                          <w:szCs w:val="23"/>
                        </w:rPr>
                        <w:t xml:space="preserve">, </w:t>
                      </w:r>
                      <w:r>
                        <w:rPr>
                          <w:i/>
                          <w:iCs/>
                          <w:sz w:val="23"/>
                          <w:szCs w:val="23"/>
                        </w:rPr>
                        <w:t>Guidelines for Teaching Physicians, Interns, and Residents</w:t>
                      </w:r>
                      <w:r>
                        <w:rPr>
                          <w:sz w:val="23"/>
                          <w:szCs w:val="23"/>
                        </w:rPr>
                        <w:t xml:space="preserve">. </w:t>
                      </w:r>
                    </w:p>
                    <w:p w14:paraId="100D7D31" w14:textId="77777777" w:rsidR="00D4372C" w:rsidRDefault="00D4372C" w:rsidP="00D4372C">
                      <w:pPr>
                        <w:pStyle w:val="Default"/>
                        <w:rPr>
                          <w:sz w:val="23"/>
                          <w:szCs w:val="23"/>
                        </w:rPr>
                      </w:pPr>
                    </w:p>
                    <w:p w14:paraId="70886B22" w14:textId="77777777" w:rsidR="00D4372C" w:rsidRDefault="00D4372C" w:rsidP="00D4372C">
                      <w:pPr>
                        <w:pStyle w:val="Default"/>
                        <w:rPr>
                          <w:sz w:val="23"/>
                          <w:szCs w:val="23"/>
                        </w:rPr>
                      </w:pPr>
                      <w:r>
                        <w:rPr>
                          <w:sz w:val="23"/>
                          <w:szCs w:val="23"/>
                        </w:rPr>
                        <w:t xml:space="preserve">Thank you for understanding. </w:t>
                      </w:r>
                    </w:p>
                    <w:p w14:paraId="3C82E93E" w14:textId="77777777" w:rsidR="00D4372C" w:rsidRDefault="00D4372C" w:rsidP="00D4372C">
                      <w:pPr>
                        <w:pStyle w:val="Default"/>
                        <w:rPr>
                          <w:sz w:val="23"/>
                          <w:szCs w:val="23"/>
                        </w:rPr>
                      </w:pPr>
                    </w:p>
                    <w:p w14:paraId="053ACCF7" w14:textId="77777777" w:rsidR="00D4372C" w:rsidRDefault="00D4372C" w:rsidP="00D4372C">
                      <w:pPr>
                        <w:pStyle w:val="Default"/>
                        <w:rPr>
                          <w:sz w:val="23"/>
                          <w:szCs w:val="23"/>
                        </w:rPr>
                      </w:pPr>
                    </w:p>
                    <w:p w14:paraId="3BD5C040" w14:textId="77777777" w:rsidR="00D4372C" w:rsidRDefault="00D4372C" w:rsidP="00D4372C">
                      <w:pPr>
                        <w:pStyle w:val="Default"/>
                        <w:rPr>
                          <w:sz w:val="23"/>
                          <w:szCs w:val="23"/>
                        </w:rPr>
                      </w:pPr>
                    </w:p>
                    <w:p w14:paraId="123D2AA6" w14:textId="77777777" w:rsidR="00D4372C" w:rsidRDefault="00D4372C" w:rsidP="00D4372C">
                      <w:pPr>
                        <w:pStyle w:val="Default"/>
                        <w:rPr>
                          <w:sz w:val="23"/>
                          <w:szCs w:val="23"/>
                        </w:rPr>
                      </w:pPr>
                      <w:r w:rsidRPr="006D2000">
                        <w:rPr>
                          <w:noProof/>
                          <w:sz w:val="23"/>
                          <w:szCs w:val="23"/>
                        </w:rPr>
                        <w:drawing>
                          <wp:inline distT="0" distB="0" distL="0" distR="0" wp14:anchorId="27ACD615" wp14:editId="2C9D9FCC">
                            <wp:extent cx="1209675" cy="790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790575"/>
                                    </a:xfrm>
                                    <a:prstGeom prst="rect">
                                      <a:avLst/>
                                    </a:prstGeom>
                                    <a:noFill/>
                                    <a:ln>
                                      <a:noFill/>
                                    </a:ln>
                                  </pic:spPr>
                                </pic:pic>
                              </a:graphicData>
                            </a:graphic>
                          </wp:inline>
                        </w:drawing>
                      </w:r>
                    </w:p>
                    <w:p w14:paraId="4F99DC26" w14:textId="77777777" w:rsidR="00D4372C" w:rsidRDefault="00D4372C" w:rsidP="00D4372C">
                      <w:pPr>
                        <w:pStyle w:val="Default"/>
                        <w:rPr>
                          <w:b/>
                          <w:bCs/>
                          <w:sz w:val="23"/>
                          <w:szCs w:val="23"/>
                        </w:rPr>
                      </w:pPr>
                    </w:p>
                    <w:p w14:paraId="5C9F8055" w14:textId="77777777" w:rsidR="00D4372C" w:rsidRDefault="00D4372C" w:rsidP="00D4372C">
                      <w:pPr>
                        <w:pStyle w:val="Default"/>
                        <w:rPr>
                          <w:sz w:val="23"/>
                          <w:szCs w:val="23"/>
                        </w:rPr>
                      </w:pPr>
                      <w:r>
                        <w:rPr>
                          <w:b/>
                          <w:bCs/>
                          <w:sz w:val="23"/>
                          <w:szCs w:val="23"/>
                        </w:rPr>
                        <w:t xml:space="preserve">Priya Radhakrishnan, MD, FACP </w:t>
                      </w:r>
                    </w:p>
                    <w:p w14:paraId="6E0B379C" w14:textId="77777777" w:rsidR="00D4372C" w:rsidRDefault="00D4372C" w:rsidP="00D4372C">
                      <w:pPr>
                        <w:pStyle w:val="Default"/>
                        <w:rPr>
                          <w:color w:val="201D1E"/>
                          <w:sz w:val="23"/>
                          <w:szCs w:val="23"/>
                        </w:rPr>
                      </w:pPr>
                      <w:r>
                        <w:rPr>
                          <w:color w:val="201D1E"/>
                          <w:sz w:val="23"/>
                          <w:szCs w:val="23"/>
                        </w:rPr>
                        <w:t xml:space="preserve">Chief Academic Officer </w:t>
                      </w:r>
                    </w:p>
                    <w:p w14:paraId="3F6149BE" w14:textId="77777777" w:rsidR="00D4372C" w:rsidRDefault="00D4372C" w:rsidP="00D4372C">
                      <w:pPr>
                        <w:pStyle w:val="Default"/>
                        <w:rPr>
                          <w:sz w:val="23"/>
                          <w:szCs w:val="23"/>
                        </w:rPr>
                      </w:pPr>
                      <w:r>
                        <w:rPr>
                          <w:sz w:val="23"/>
                          <w:szCs w:val="23"/>
                        </w:rPr>
                        <w:t xml:space="preserve">VP, Social Determinants of Health &amp; Health Equity </w:t>
                      </w:r>
                    </w:p>
                    <w:p w14:paraId="1256D16C" w14:textId="77777777" w:rsidR="00D4372C" w:rsidRDefault="00D4372C" w:rsidP="00D4372C">
                      <w:r>
                        <w:rPr>
                          <w:color w:val="0000FF"/>
                          <w:sz w:val="23"/>
                          <w:szCs w:val="23"/>
                        </w:rPr>
                        <w:t>PRadhakri@honorhealth.com</w:t>
                      </w:r>
                    </w:p>
                    <w:p w14:paraId="1104D405" w14:textId="771D9991" w:rsidR="00D4372C" w:rsidRDefault="00547D22">
                      <w:r>
                        <w:object w:dxaOrig="1508" w:dyaOrig="984" w14:anchorId="1542E95D">
                          <v:shape id="_x0000_i1032" type="#_x0000_t75" style="width:75.4pt;height:49.2pt">
                            <v:imagedata r:id="rId11" o:title=""/>
                          </v:shape>
                          <o:OLEObject Type="Embed" ProgID="Acrobat.Document.DC" ShapeID="_x0000_i1032" DrawAspect="Icon" ObjectID="_1731849315" r:id="rId12"/>
                        </w:object>
                      </w:r>
                    </w:p>
                    <w:p w14:paraId="662E9980" w14:textId="24C3BAB7" w:rsidR="00D4372C" w:rsidRDefault="00D4372C"/>
                    <w:p w14:paraId="03DEB196" w14:textId="77777777" w:rsidR="00D4372C" w:rsidRDefault="00D4372C"/>
                  </w:txbxContent>
                </v:textbox>
                <w10:wrap type="square" anchorx="margin"/>
              </v:shape>
            </w:pict>
          </mc:Fallback>
        </mc:AlternateContent>
      </w:r>
      <w:r>
        <w:br w:type="page"/>
      </w:r>
    </w:p>
    <w:p w14:paraId="340AB33A" w14:textId="47CB5D0A" w:rsidR="00D4372C" w:rsidRDefault="00D4372C">
      <w:r>
        <w:rPr>
          <w:noProof/>
        </w:rPr>
        <w:lastRenderedPageBreak/>
        <mc:AlternateContent>
          <mc:Choice Requires="wps">
            <w:drawing>
              <wp:anchor distT="45720" distB="45720" distL="114300" distR="114300" simplePos="0" relativeHeight="251669504" behindDoc="0" locked="0" layoutInCell="1" allowOverlap="1" wp14:anchorId="270BEF4B" wp14:editId="7A746000">
                <wp:simplePos x="0" y="0"/>
                <wp:positionH relativeFrom="margin">
                  <wp:posOffset>50800</wp:posOffset>
                </wp:positionH>
                <wp:positionV relativeFrom="paragraph">
                  <wp:posOffset>12700</wp:posOffset>
                </wp:positionV>
                <wp:extent cx="4159250" cy="1404620"/>
                <wp:effectExtent l="0" t="0" r="0" b="31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0" cy="1404620"/>
                        </a:xfrm>
                        <a:prstGeom prst="rect">
                          <a:avLst/>
                        </a:prstGeom>
                        <a:noFill/>
                        <a:ln w="9525">
                          <a:noFill/>
                          <a:miter lim="800000"/>
                          <a:headEnd/>
                          <a:tailEnd/>
                        </a:ln>
                      </wps:spPr>
                      <wps:txbx>
                        <w:txbxContent>
                          <w:p w14:paraId="3F0851D1" w14:textId="77EC1B12" w:rsidR="00D4372C" w:rsidRPr="00D4372C" w:rsidRDefault="00D4372C">
                            <w:pPr>
                              <w:rPr>
                                <w:color w:val="FFFFFF" w:themeColor="background1"/>
                                <w:sz w:val="72"/>
                                <w:szCs w:val="72"/>
                              </w:rPr>
                            </w:pPr>
                            <w:r w:rsidRPr="00D4372C">
                              <w:rPr>
                                <w:color w:val="FFFFFF" w:themeColor="background1"/>
                                <w:sz w:val="72"/>
                                <w:szCs w:val="72"/>
                              </w:rPr>
                              <w:t>G</w:t>
                            </w:r>
                            <w:r w:rsidR="00BA2324">
                              <w:rPr>
                                <w:color w:val="FFFFFF" w:themeColor="background1"/>
                                <w:sz w:val="72"/>
                                <w:szCs w:val="72"/>
                              </w:rPr>
                              <w:t xml:space="preserve">raduate Medical Education </w:t>
                            </w:r>
                            <w:r w:rsidRPr="00D4372C">
                              <w:rPr>
                                <w:color w:val="FFFFFF" w:themeColor="background1"/>
                                <w:sz w:val="72"/>
                                <w:szCs w:val="72"/>
                              </w:rPr>
                              <w:t xml:space="preserve">Updates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0BEF4B" id="_x0000_s1028" type="#_x0000_t202" style="position:absolute;margin-left:4pt;margin-top:1pt;width:327.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" filled="f" stroked="f">
                <v:textbox style="mso-fit-shape-to-text:t">
                  <w:txbxContent>
                    <w:p w14:paraId="3F0851D1" w14:textId="77EC1B12" w:rsidR="00D4372C" w:rsidRPr="00D4372C" w:rsidRDefault="00D4372C">
                      <w:pPr>
                        <w:rPr>
                          <w:color w:val="FFFFFF" w:themeColor="background1"/>
                          <w:sz w:val="72"/>
                          <w:szCs w:val="72"/>
                        </w:rPr>
                      </w:pPr>
                      <w:r w:rsidRPr="00D4372C">
                        <w:rPr>
                          <w:color w:val="FFFFFF" w:themeColor="background1"/>
                          <w:sz w:val="72"/>
                          <w:szCs w:val="72"/>
                        </w:rPr>
                        <w:t>G</w:t>
                      </w:r>
                      <w:r w:rsidR="00BA2324">
                        <w:rPr>
                          <w:color w:val="FFFFFF" w:themeColor="background1"/>
                          <w:sz w:val="72"/>
                          <w:szCs w:val="72"/>
                        </w:rPr>
                        <w:t xml:space="preserve">raduate Medical Education </w:t>
                      </w:r>
                      <w:r w:rsidRPr="00D4372C">
                        <w:rPr>
                          <w:color w:val="FFFFFF" w:themeColor="background1"/>
                          <w:sz w:val="72"/>
                          <w:szCs w:val="72"/>
                        </w:rPr>
                        <w:t xml:space="preserve">Updates </w:t>
                      </w:r>
                    </w:p>
                  </w:txbxContent>
                </v:textbox>
                <w10:wrap type="square" anchorx="margin"/>
              </v:shape>
            </w:pict>
          </mc:Fallback>
        </mc:AlternateContent>
      </w:r>
      <w:r w:rsidRPr="00AC385C">
        <w:rPr>
          <w:rFonts w:ascii="Times New Roman" w:hAnsi="Times New Roman" w:cs="Times New Roman"/>
          <w:b/>
          <w:bCs/>
          <w:noProof/>
          <w:color w:val="FFFFFF" w:themeColor="background1"/>
          <w:sz w:val="72"/>
          <w:szCs w:val="72"/>
        </w:rPr>
        <w:drawing>
          <wp:anchor distT="0" distB="0" distL="114300" distR="114300" simplePos="0" relativeHeight="251665408" behindDoc="1" locked="0" layoutInCell="1" allowOverlap="1" wp14:anchorId="26048B4B" wp14:editId="738A5035">
            <wp:simplePos x="0" y="0"/>
            <wp:positionH relativeFrom="page">
              <wp:align>right</wp:align>
            </wp:positionH>
            <wp:positionV relativeFrom="paragraph">
              <wp:posOffset>-914400</wp:posOffset>
            </wp:positionV>
            <wp:extent cx="7772400" cy="10058449"/>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74B321D0" w14:textId="1DEF00A5" w:rsidR="00D4372C" w:rsidRDefault="00D4372C">
      <w:r>
        <w:rPr>
          <w:noProof/>
        </w:rPr>
        <mc:AlternateContent>
          <mc:Choice Requires="wps">
            <w:drawing>
              <wp:anchor distT="45720" distB="45720" distL="114300" distR="114300" simplePos="0" relativeHeight="251667456" behindDoc="0" locked="0" layoutInCell="1" allowOverlap="1" wp14:anchorId="7739B8C9" wp14:editId="7995F306">
                <wp:simplePos x="0" y="0"/>
                <wp:positionH relativeFrom="margin">
                  <wp:align>center</wp:align>
                </wp:positionH>
                <wp:positionV relativeFrom="paragraph">
                  <wp:posOffset>1730375</wp:posOffset>
                </wp:positionV>
                <wp:extent cx="6864350" cy="6203950"/>
                <wp:effectExtent l="0" t="0" r="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203950"/>
                        </a:xfrm>
                        <a:prstGeom prst="rect">
                          <a:avLst/>
                        </a:prstGeom>
                        <a:solidFill>
                          <a:srgbClr val="FFFFFF"/>
                        </a:solidFill>
                        <a:ln w="9525">
                          <a:noFill/>
                          <a:miter lim="800000"/>
                          <a:headEnd/>
                          <a:tailEnd/>
                        </a:ln>
                      </wps:spPr>
                      <wps:txbx>
                        <w:txbxContent>
                          <w:p w14:paraId="657375D2" w14:textId="054C1628" w:rsidR="009F4D43" w:rsidRPr="009F4D43" w:rsidRDefault="009F4D43" w:rsidP="00D4372C">
                            <w:pPr>
                              <w:spacing w:after="0"/>
                              <w:rPr>
                                <w:b/>
                                <w:bCs/>
                                <w:sz w:val="32"/>
                                <w:szCs w:val="32"/>
                              </w:rPr>
                            </w:pPr>
                            <w:r w:rsidRPr="009F4D43">
                              <w:rPr>
                                <w:b/>
                                <w:bCs/>
                                <w:sz w:val="32"/>
                                <w:szCs w:val="32"/>
                              </w:rPr>
                              <w:t xml:space="preserve">Continued Accreditation </w:t>
                            </w:r>
                          </w:p>
                          <w:p w14:paraId="664BE421" w14:textId="256DF32A" w:rsidR="00D4372C" w:rsidRPr="004C17F0" w:rsidRDefault="00D4372C" w:rsidP="004C17F0">
                            <w:pPr>
                              <w:spacing w:after="0"/>
                              <w:rPr>
                                <w:rFonts w:ascii="Arial" w:hAnsi="Arial" w:cs="Arial"/>
                                <w:sz w:val="24"/>
                                <w:szCs w:val="24"/>
                              </w:rPr>
                            </w:pPr>
                            <w:r w:rsidRPr="00C26AEC">
                              <w:rPr>
                                <w:rFonts w:ascii="Arial" w:hAnsi="Arial" w:cs="Arial"/>
                                <w:color w:val="000000"/>
                                <w:sz w:val="24"/>
                                <w:szCs w:val="24"/>
                                <w:shd w:val="clear" w:color="auto" w:fill="FFFFFF"/>
                              </w:rPr>
                              <w:t>The Accreditation Council for Graduate Medical Education (ACGME) has granted continued accreditation to HonorHealth's Geriatrics Fellowship Program (Jessica Berdeja, MD - Program Director) and Clinical Informatics Fellowship Program (Craig Norquist, MD - Program Director) </w:t>
                            </w:r>
                          </w:p>
                          <w:p w14:paraId="36A7D9C0" w14:textId="044CC763" w:rsidR="009F4D43" w:rsidRPr="009F4D43" w:rsidRDefault="009F4D43" w:rsidP="00D4372C">
                            <w:pPr>
                              <w:rPr>
                                <w:b/>
                                <w:bCs/>
                                <w:sz w:val="40"/>
                                <w:szCs w:val="40"/>
                              </w:rPr>
                            </w:pPr>
                            <w:r w:rsidRPr="009F4D43">
                              <w:rPr>
                                <w:b/>
                                <w:bCs/>
                                <w:sz w:val="40"/>
                                <w:szCs w:val="40"/>
                              </w:rPr>
                              <w:t>Kudos</w:t>
                            </w:r>
                          </w:p>
                          <w:p w14:paraId="58867E91" w14:textId="77777777" w:rsidR="00727578" w:rsidRDefault="00727578" w:rsidP="00727578">
                            <w:pPr>
                              <w:rPr>
                                <w:rFonts w:ascii="Arial" w:hAnsi="Arial" w:cs="Arial"/>
                                <w:b/>
                                <w:bCs/>
                                <w:sz w:val="28"/>
                                <w:szCs w:val="28"/>
                              </w:rPr>
                            </w:pPr>
                            <w:r>
                              <w:rPr>
                                <w:rFonts w:ascii="Arial" w:hAnsi="Arial" w:cs="Arial"/>
                                <w:b/>
                                <w:bCs/>
                                <w:sz w:val="28"/>
                                <w:szCs w:val="28"/>
                              </w:rPr>
                              <w:t xml:space="preserve">Congratulation Dr. Radhakrishnan </w:t>
                            </w:r>
                          </w:p>
                          <w:p w14:paraId="3AB25772" w14:textId="77777777" w:rsidR="00727578" w:rsidRDefault="00727578" w:rsidP="00727578">
                            <w:pPr>
                              <w:rPr>
                                <w:rFonts w:ascii="Arial" w:hAnsi="Arial" w:cs="Arial"/>
                                <w:sz w:val="24"/>
                                <w:szCs w:val="24"/>
                              </w:rPr>
                            </w:pPr>
                            <w:r>
                              <w:rPr>
                                <w:rFonts w:ascii="Arial" w:hAnsi="Arial" w:cs="Arial"/>
                                <w:sz w:val="24"/>
                                <w:szCs w:val="24"/>
                              </w:rPr>
                              <w:t xml:space="preserve">Dr. Priya Radhakrishnan was one of the winners for the Advancing Philanthropy Physician Award 2022! </w:t>
                            </w:r>
                          </w:p>
                          <w:p w14:paraId="0A54A70D" w14:textId="001C415B" w:rsidR="00D4372C" w:rsidRDefault="00D172CC" w:rsidP="00D4372C">
                            <w:r>
                              <w:rPr>
                                <w:noProof/>
                              </w:rPr>
                              <w:drawing>
                                <wp:inline distT="0" distB="0" distL="0" distR="0" wp14:anchorId="1467679F" wp14:editId="727FB8E1">
                                  <wp:extent cx="1895475" cy="17782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4860" cy="1787096"/>
                                          </a:xfrm>
                                          <a:prstGeom prst="rect">
                                            <a:avLst/>
                                          </a:prstGeom>
                                        </pic:spPr>
                                      </pic:pic>
                                    </a:graphicData>
                                  </a:graphic>
                                </wp:inline>
                              </w:drawing>
                            </w:r>
                          </w:p>
                          <w:p w14:paraId="70C8FE1C" w14:textId="77777777" w:rsidR="004C17F0" w:rsidRDefault="004C17F0" w:rsidP="004C17F0">
                            <w:pPr>
                              <w:spacing w:after="0"/>
                              <w:rPr>
                                <w:b/>
                                <w:bCs/>
                                <w:sz w:val="28"/>
                                <w:szCs w:val="28"/>
                              </w:rPr>
                            </w:pPr>
                            <w:r>
                              <w:rPr>
                                <w:b/>
                                <w:bCs/>
                                <w:sz w:val="28"/>
                                <w:szCs w:val="28"/>
                              </w:rPr>
                              <w:t xml:space="preserve">Congratulations to Gastroenterology Fellowship Program on a successful Match Day! </w:t>
                            </w:r>
                          </w:p>
                          <w:p w14:paraId="4D1F4D32" w14:textId="1FEE7FB0" w:rsidR="004C17F0" w:rsidRPr="004C17F0" w:rsidRDefault="004C17F0" w:rsidP="004C17F0">
                            <w:pPr>
                              <w:spacing w:after="0"/>
                              <w:rPr>
                                <w:sz w:val="28"/>
                                <w:szCs w:val="28"/>
                              </w:rPr>
                            </w:pPr>
                            <w:r w:rsidRPr="004C17F0">
                              <w:rPr>
                                <w:sz w:val="28"/>
                                <w:szCs w:val="28"/>
                              </w:rPr>
                              <w:t xml:space="preserve">Dr. Faisal Mehmood &amp; Dr. Andrea Schneider have matched into HonorHealth’s Gastroenterology Fellowship program. </w:t>
                            </w:r>
                          </w:p>
                          <w:p w14:paraId="6CA96C7F" w14:textId="50B12FFC" w:rsidR="0045590C" w:rsidRPr="0045590C" w:rsidRDefault="004C17F0" w:rsidP="00D4372C">
                            <w:pPr>
                              <w:rPr>
                                <w:sz w:val="28"/>
                                <w:szCs w:val="28"/>
                              </w:rPr>
                            </w:pPr>
                            <w:r>
                              <w:rPr>
                                <w:noProof/>
                              </w:rPr>
                              <w:drawing>
                                <wp:inline distT="0" distB="0" distL="0" distR="0" wp14:anchorId="43130CBF" wp14:editId="5D347619">
                                  <wp:extent cx="1352550" cy="12398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58164" cy="1244984"/>
                                          </a:xfrm>
                                          <a:prstGeom prst="rect">
                                            <a:avLst/>
                                          </a:prstGeom>
                                          <a:noFill/>
                                          <a:ln>
                                            <a:noFill/>
                                          </a:ln>
                                        </pic:spPr>
                                      </pic:pic>
                                    </a:graphicData>
                                  </a:graphic>
                                </wp:inline>
                              </w:drawing>
                            </w:r>
                            <w:r>
                              <w:rPr>
                                <w:sz w:val="28"/>
                                <w:szCs w:val="28"/>
                              </w:rPr>
                              <w:t xml:space="preserve">Dr. </w:t>
                            </w:r>
                            <w:r w:rsidR="006141F0">
                              <w:rPr>
                                <w:sz w:val="28"/>
                                <w:szCs w:val="28"/>
                              </w:rPr>
                              <w:t xml:space="preserve">Faisal </w:t>
                            </w:r>
                            <w:r>
                              <w:rPr>
                                <w:sz w:val="28"/>
                                <w:szCs w:val="28"/>
                              </w:rPr>
                              <w:t xml:space="preserve">Mehmood    </w:t>
                            </w:r>
                            <w:r>
                              <w:rPr>
                                <w:noProof/>
                              </w:rPr>
                              <w:drawing>
                                <wp:inline distT="0" distB="0" distL="0" distR="0" wp14:anchorId="38F4A740" wp14:editId="223CEAE1">
                                  <wp:extent cx="923925" cy="12841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936054" cy="1301014"/>
                                          </a:xfrm>
                                          <a:prstGeom prst="rect">
                                            <a:avLst/>
                                          </a:prstGeom>
                                          <a:noFill/>
                                          <a:ln>
                                            <a:noFill/>
                                          </a:ln>
                                        </pic:spPr>
                                      </pic:pic>
                                    </a:graphicData>
                                  </a:graphic>
                                </wp:inline>
                              </w:drawing>
                            </w:r>
                            <w:r>
                              <w:rPr>
                                <w:sz w:val="28"/>
                                <w:szCs w:val="28"/>
                              </w:rPr>
                              <w:t>Dr.</w:t>
                            </w:r>
                            <w:r w:rsidR="006141F0">
                              <w:rPr>
                                <w:sz w:val="28"/>
                                <w:szCs w:val="28"/>
                              </w:rPr>
                              <w:t xml:space="preserve"> Andrea</w:t>
                            </w:r>
                            <w:r>
                              <w:rPr>
                                <w:sz w:val="28"/>
                                <w:szCs w:val="28"/>
                              </w:rPr>
                              <w:t xml:space="preserve"> Schneider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9B8C9" id="_x0000_s1029" type="#_x0000_t202" style="position:absolute;margin-left:0;margin-top:136.25pt;width:540.5pt;height:488.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" stroked="f">
                <v:textbox>
                  <w:txbxContent>
                    <w:p w14:paraId="657375D2" w14:textId="054C1628" w:rsidR="009F4D43" w:rsidRPr="009F4D43" w:rsidRDefault="009F4D43" w:rsidP="00D4372C">
                      <w:pPr>
                        <w:spacing w:after="0"/>
                        <w:rPr>
                          <w:b/>
                          <w:bCs/>
                          <w:sz w:val="32"/>
                          <w:szCs w:val="32"/>
                        </w:rPr>
                      </w:pPr>
                      <w:r w:rsidRPr="009F4D43">
                        <w:rPr>
                          <w:b/>
                          <w:bCs/>
                          <w:sz w:val="32"/>
                          <w:szCs w:val="32"/>
                        </w:rPr>
                        <w:t xml:space="preserve">Continued Accreditation </w:t>
                      </w:r>
                    </w:p>
                    <w:p w14:paraId="664BE421" w14:textId="256DF32A" w:rsidR="00D4372C" w:rsidRPr="004C17F0" w:rsidRDefault="00D4372C" w:rsidP="004C17F0">
                      <w:pPr>
                        <w:spacing w:after="0"/>
                        <w:rPr>
                          <w:rFonts w:ascii="Arial" w:hAnsi="Arial" w:cs="Arial"/>
                          <w:sz w:val="24"/>
                          <w:szCs w:val="24"/>
                        </w:rPr>
                      </w:pPr>
                      <w:r w:rsidRPr="00C26AEC">
                        <w:rPr>
                          <w:rFonts w:ascii="Arial" w:hAnsi="Arial" w:cs="Arial"/>
                          <w:color w:val="000000"/>
                          <w:sz w:val="24"/>
                          <w:szCs w:val="24"/>
                          <w:shd w:val="clear" w:color="auto" w:fill="FFFFFF"/>
                        </w:rPr>
                        <w:t>The Accreditation Council for Graduate Medical Education (ACGME) has granted continued accreditation to HonorHealth's Geriatrics Fellowship Program (Jessica Berdeja, MD - Program Director) and Clinical Informatics Fellowship Program (Craig Norquist, MD - Program Director) </w:t>
                      </w:r>
                    </w:p>
                    <w:p w14:paraId="36A7D9C0" w14:textId="044CC763" w:rsidR="009F4D43" w:rsidRPr="009F4D43" w:rsidRDefault="009F4D43" w:rsidP="00D4372C">
                      <w:pPr>
                        <w:rPr>
                          <w:b/>
                          <w:bCs/>
                          <w:sz w:val="40"/>
                          <w:szCs w:val="40"/>
                        </w:rPr>
                      </w:pPr>
                      <w:r w:rsidRPr="009F4D43">
                        <w:rPr>
                          <w:b/>
                          <w:bCs/>
                          <w:sz w:val="40"/>
                          <w:szCs w:val="40"/>
                        </w:rPr>
                        <w:t>Kudos</w:t>
                      </w:r>
                    </w:p>
                    <w:p w14:paraId="58867E91" w14:textId="77777777" w:rsidR="00727578" w:rsidRDefault="00727578" w:rsidP="00727578">
                      <w:pPr>
                        <w:rPr>
                          <w:rFonts w:ascii="Arial" w:hAnsi="Arial" w:cs="Arial"/>
                          <w:b/>
                          <w:bCs/>
                          <w:sz w:val="28"/>
                          <w:szCs w:val="28"/>
                        </w:rPr>
                      </w:pPr>
                      <w:r>
                        <w:rPr>
                          <w:rFonts w:ascii="Arial" w:hAnsi="Arial" w:cs="Arial"/>
                          <w:b/>
                          <w:bCs/>
                          <w:sz w:val="28"/>
                          <w:szCs w:val="28"/>
                        </w:rPr>
                        <w:t xml:space="preserve">Congratulation Dr. Radhakrishnan </w:t>
                      </w:r>
                    </w:p>
                    <w:p w14:paraId="3AB25772" w14:textId="77777777" w:rsidR="00727578" w:rsidRDefault="00727578" w:rsidP="00727578">
                      <w:pPr>
                        <w:rPr>
                          <w:rFonts w:ascii="Arial" w:hAnsi="Arial" w:cs="Arial"/>
                          <w:sz w:val="24"/>
                          <w:szCs w:val="24"/>
                        </w:rPr>
                      </w:pPr>
                      <w:r>
                        <w:rPr>
                          <w:rFonts w:ascii="Arial" w:hAnsi="Arial" w:cs="Arial"/>
                          <w:sz w:val="24"/>
                          <w:szCs w:val="24"/>
                        </w:rPr>
                        <w:t xml:space="preserve">Dr. Priya Radhakrishnan was one of the winners for the Advancing Philanthropy Physician Award 2022! </w:t>
                      </w:r>
                    </w:p>
                    <w:p w14:paraId="0A54A70D" w14:textId="001C415B" w:rsidR="00D4372C" w:rsidRDefault="00D172CC" w:rsidP="00D4372C">
                      <w:r>
                        <w:rPr>
                          <w:noProof/>
                        </w:rPr>
                        <w:drawing>
                          <wp:inline distT="0" distB="0" distL="0" distR="0" wp14:anchorId="1467679F" wp14:editId="727FB8E1">
                            <wp:extent cx="1895475" cy="17782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4860" cy="1787096"/>
                                    </a:xfrm>
                                    <a:prstGeom prst="rect">
                                      <a:avLst/>
                                    </a:prstGeom>
                                  </pic:spPr>
                                </pic:pic>
                              </a:graphicData>
                            </a:graphic>
                          </wp:inline>
                        </w:drawing>
                      </w:r>
                    </w:p>
                    <w:p w14:paraId="70C8FE1C" w14:textId="77777777" w:rsidR="004C17F0" w:rsidRDefault="004C17F0" w:rsidP="004C17F0">
                      <w:pPr>
                        <w:spacing w:after="0"/>
                        <w:rPr>
                          <w:b/>
                          <w:bCs/>
                          <w:sz w:val="28"/>
                          <w:szCs w:val="28"/>
                        </w:rPr>
                      </w:pPr>
                      <w:r>
                        <w:rPr>
                          <w:b/>
                          <w:bCs/>
                          <w:sz w:val="28"/>
                          <w:szCs w:val="28"/>
                        </w:rPr>
                        <w:t xml:space="preserve">Congratulations to Gastroenterology Fellowship Program on a successful Match Day! </w:t>
                      </w:r>
                    </w:p>
                    <w:p w14:paraId="4D1F4D32" w14:textId="1FEE7FB0" w:rsidR="004C17F0" w:rsidRPr="004C17F0" w:rsidRDefault="004C17F0" w:rsidP="004C17F0">
                      <w:pPr>
                        <w:spacing w:after="0"/>
                        <w:rPr>
                          <w:sz w:val="28"/>
                          <w:szCs w:val="28"/>
                        </w:rPr>
                      </w:pPr>
                      <w:r w:rsidRPr="004C17F0">
                        <w:rPr>
                          <w:sz w:val="28"/>
                          <w:szCs w:val="28"/>
                        </w:rPr>
                        <w:t xml:space="preserve">Dr. Faisal Mehmood &amp; Dr. Andrea Schneider have matched into HonorHealth’s Gastroenterology Fellowship program. </w:t>
                      </w:r>
                    </w:p>
                    <w:p w14:paraId="6CA96C7F" w14:textId="50B12FFC" w:rsidR="0045590C" w:rsidRPr="0045590C" w:rsidRDefault="004C17F0" w:rsidP="00D4372C">
                      <w:pPr>
                        <w:rPr>
                          <w:sz w:val="28"/>
                          <w:szCs w:val="28"/>
                        </w:rPr>
                      </w:pPr>
                      <w:r>
                        <w:rPr>
                          <w:noProof/>
                        </w:rPr>
                        <w:drawing>
                          <wp:inline distT="0" distB="0" distL="0" distR="0" wp14:anchorId="43130CBF" wp14:editId="5D347619">
                            <wp:extent cx="1352550" cy="12398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358164" cy="1244984"/>
                                    </a:xfrm>
                                    <a:prstGeom prst="rect">
                                      <a:avLst/>
                                    </a:prstGeom>
                                    <a:noFill/>
                                    <a:ln>
                                      <a:noFill/>
                                    </a:ln>
                                  </pic:spPr>
                                </pic:pic>
                              </a:graphicData>
                            </a:graphic>
                          </wp:inline>
                        </w:drawing>
                      </w:r>
                      <w:r>
                        <w:rPr>
                          <w:sz w:val="28"/>
                          <w:szCs w:val="28"/>
                        </w:rPr>
                        <w:t xml:space="preserve">Dr. </w:t>
                      </w:r>
                      <w:r w:rsidR="006141F0">
                        <w:rPr>
                          <w:sz w:val="28"/>
                          <w:szCs w:val="28"/>
                        </w:rPr>
                        <w:t xml:space="preserve">Faisal </w:t>
                      </w:r>
                      <w:r>
                        <w:rPr>
                          <w:sz w:val="28"/>
                          <w:szCs w:val="28"/>
                        </w:rPr>
                        <w:t xml:space="preserve">Mehmood    </w:t>
                      </w:r>
                      <w:r>
                        <w:rPr>
                          <w:noProof/>
                        </w:rPr>
                        <w:drawing>
                          <wp:inline distT="0" distB="0" distL="0" distR="0" wp14:anchorId="38F4A740" wp14:editId="223CEAE1">
                            <wp:extent cx="923925" cy="12841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936054" cy="1301014"/>
                                    </a:xfrm>
                                    <a:prstGeom prst="rect">
                                      <a:avLst/>
                                    </a:prstGeom>
                                    <a:noFill/>
                                    <a:ln>
                                      <a:noFill/>
                                    </a:ln>
                                  </pic:spPr>
                                </pic:pic>
                              </a:graphicData>
                            </a:graphic>
                          </wp:inline>
                        </w:drawing>
                      </w:r>
                      <w:r>
                        <w:rPr>
                          <w:sz w:val="28"/>
                          <w:szCs w:val="28"/>
                        </w:rPr>
                        <w:t>Dr.</w:t>
                      </w:r>
                      <w:r w:rsidR="006141F0">
                        <w:rPr>
                          <w:sz w:val="28"/>
                          <w:szCs w:val="28"/>
                        </w:rPr>
                        <w:t xml:space="preserve"> Andrea</w:t>
                      </w:r>
                      <w:r>
                        <w:rPr>
                          <w:sz w:val="28"/>
                          <w:szCs w:val="28"/>
                        </w:rPr>
                        <w:t xml:space="preserve"> Schneider </w:t>
                      </w:r>
                    </w:p>
                  </w:txbxContent>
                </v:textbox>
                <w10:wrap type="square" anchorx="margin"/>
              </v:shape>
            </w:pict>
          </mc:Fallback>
        </mc:AlternateContent>
      </w:r>
      <w:r>
        <w:br w:type="page"/>
      </w:r>
    </w:p>
    <w:p w14:paraId="7E6F03DB" w14:textId="36383F33" w:rsidR="00504753" w:rsidRDefault="00504753" w:rsidP="00504753">
      <w:pPr>
        <w:rPr>
          <w:color w:val="FFFFFF" w:themeColor="background1"/>
          <w:sz w:val="56"/>
          <w:szCs w:val="56"/>
        </w:rPr>
      </w:pPr>
      <w:r w:rsidRPr="00D4372C">
        <w:rPr>
          <w:rFonts w:ascii="Times New Roman" w:hAnsi="Times New Roman" w:cs="Times New Roman"/>
          <w:b/>
          <w:bCs/>
          <w:noProof/>
          <w:color w:val="FFFFFF" w:themeColor="background1"/>
          <w:sz w:val="56"/>
          <w:szCs w:val="56"/>
        </w:rPr>
        <w:lastRenderedPageBreak/>
        <w:drawing>
          <wp:anchor distT="0" distB="0" distL="114300" distR="114300" simplePos="0" relativeHeight="251675648" behindDoc="1" locked="0" layoutInCell="1" allowOverlap="1" wp14:anchorId="5F58817C" wp14:editId="1740AAC0">
            <wp:simplePos x="0" y="0"/>
            <wp:positionH relativeFrom="page">
              <wp:align>right</wp:align>
            </wp:positionH>
            <wp:positionV relativeFrom="paragraph">
              <wp:posOffset>-895350</wp:posOffset>
            </wp:positionV>
            <wp:extent cx="7772400" cy="10058400"/>
            <wp:effectExtent l="0" t="0" r="0" b="0"/>
            <wp:wrapNone/>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D4372C">
        <w:rPr>
          <w:noProof/>
        </w:rPr>
        <mc:AlternateContent>
          <mc:Choice Requires="wps">
            <w:drawing>
              <wp:anchor distT="45720" distB="45720" distL="114300" distR="114300" simplePos="0" relativeHeight="251673600" behindDoc="0" locked="0" layoutInCell="1" allowOverlap="1" wp14:anchorId="77CDFF6D" wp14:editId="66DF5ABD">
                <wp:simplePos x="0" y="0"/>
                <wp:positionH relativeFrom="margin">
                  <wp:posOffset>-409575</wp:posOffset>
                </wp:positionH>
                <wp:positionV relativeFrom="paragraph">
                  <wp:posOffset>2009775</wp:posOffset>
                </wp:positionV>
                <wp:extent cx="6864350" cy="6203950"/>
                <wp:effectExtent l="0" t="0" r="0"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203950"/>
                        </a:xfrm>
                        <a:prstGeom prst="rect">
                          <a:avLst/>
                        </a:prstGeom>
                        <a:solidFill>
                          <a:srgbClr val="FFFFFF"/>
                        </a:solidFill>
                        <a:ln w="9525">
                          <a:noFill/>
                          <a:miter lim="800000"/>
                          <a:headEnd/>
                          <a:tailEnd/>
                        </a:ln>
                      </wps:spPr>
                      <wps:txbx>
                        <w:txbxContent>
                          <w:p w14:paraId="780C02A2" w14:textId="77777777" w:rsidR="00D4372C" w:rsidRDefault="00D4372C" w:rsidP="00D4372C"/>
                          <w:p w14:paraId="7FCDEB2C" w14:textId="77777777" w:rsidR="00D4372C" w:rsidRDefault="00D4372C" w:rsidP="00D437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DFF6D" id="_x0000_s1030" type="#_x0000_t202" style="position:absolute;margin-left:-32.25pt;margin-top:158.25pt;width:540.5pt;height:488.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" stroked="f">
                <v:textbox>
                  <w:txbxContent>
                    <w:p w14:paraId="780C02A2" w14:textId="77777777" w:rsidR="00D4372C" w:rsidRDefault="00D4372C" w:rsidP="00D4372C"/>
                    <w:p w14:paraId="7FCDEB2C" w14:textId="77777777" w:rsidR="00D4372C" w:rsidRDefault="00D4372C" w:rsidP="00D4372C"/>
                  </w:txbxContent>
                </v:textbox>
                <w10:wrap type="square" anchorx="margin"/>
              </v:shape>
            </w:pict>
          </mc:Fallback>
        </mc:AlternateContent>
      </w:r>
      <w:r w:rsidR="00D4372C" w:rsidRPr="00D4372C">
        <w:rPr>
          <w:color w:val="FFFFFF" w:themeColor="background1"/>
          <w:sz w:val="56"/>
          <w:szCs w:val="56"/>
        </w:rPr>
        <w:t xml:space="preserve"> </w:t>
      </w:r>
      <w:r>
        <w:rPr>
          <w:noProof/>
        </w:rPr>
        <mc:AlternateContent>
          <mc:Choice Requires="wps">
            <w:drawing>
              <wp:anchor distT="45720" distB="45720" distL="114300" distR="114300" simplePos="0" relativeHeight="251683840" behindDoc="0" locked="0" layoutInCell="1" allowOverlap="1" wp14:anchorId="03F3DD27" wp14:editId="3D77C68F">
                <wp:simplePos x="0" y="0"/>
                <wp:positionH relativeFrom="margin">
                  <wp:align>center</wp:align>
                </wp:positionH>
                <wp:positionV relativeFrom="paragraph">
                  <wp:posOffset>1914525</wp:posOffset>
                </wp:positionV>
                <wp:extent cx="6864350" cy="6203950"/>
                <wp:effectExtent l="0" t="0" r="0"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203950"/>
                        </a:xfrm>
                        <a:prstGeom prst="rect">
                          <a:avLst/>
                        </a:prstGeom>
                        <a:solidFill>
                          <a:srgbClr val="FFFFFF"/>
                        </a:solidFill>
                        <a:ln w="9525">
                          <a:noFill/>
                          <a:miter lim="800000"/>
                          <a:headEnd/>
                          <a:tailEnd/>
                        </a:ln>
                      </wps:spPr>
                      <wps:txbx>
                        <w:txbxContent>
                          <w:p w14:paraId="0190DA22" w14:textId="4F3FF42C" w:rsidR="006C135E" w:rsidRDefault="006C135E" w:rsidP="00BA2324">
                            <w:pPr>
                              <w:spacing w:line="240" w:lineRule="auto"/>
                              <w:rPr>
                                <w:rFonts w:cstheme="minorHAnsi"/>
                                <w:sz w:val="24"/>
                                <w:szCs w:val="24"/>
                                <w:u w:val="single"/>
                              </w:rPr>
                            </w:pPr>
                            <w:r>
                              <w:rPr>
                                <w:rFonts w:cstheme="minorHAnsi"/>
                                <w:sz w:val="24"/>
                                <w:szCs w:val="24"/>
                                <w:u w:val="single"/>
                              </w:rPr>
                              <w:t xml:space="preserve">What’s New in CME Activities for 2023 </w:t>
                            </w:r>
                          </w:p>
                          <w:p w14:paraId="6A565212" w14:textId="2649692E" w:rsidR="006C135E" w:rsidRDefault="006C135E" w:rsidP="006C135E">
                            <w:pPr>
                              <w:pStyle w:val="ListParagraph"/>
                              <w:numPr>
                                <w:ilvl w:val="0"/>
                                <w:numId w:val="4"/>
                              </w:numPr>
                              <w:spacing w:line="240" w:lineRule="auto"/>
                              <w:rPr>
                                <w:rFonts w:cstheme="minorHAnsi"/>
                                <w:sz w:val="24"/>
                                <w:szCs w:val="24"/>
                              </w:rPr>
                            </w:pPr>
                            <w:r>
                              <w:rPr>
                                <w:rFonts w:cstheme="minorHAnsi"/>
                                <w:sz w:val="24"/>
                                <w:szCs w:val="24"/>
                              </w:rPr>
                              <w:t xml:space="preserve">Attendance will be taken by QR Code – to receive credit, simply type in your name and date of the event. Attendance is automatically received by the CME Office. </w:t>
                            </w:r>
                          </w:p>
                          <w:p w14:paraId="6954CE7E" w14:textId="2EA7B700" w:rsidR="006C135E" w:rsidRPr="006C135E" w:rsidRDefault="006C135E" w:rsidP="006C135E">
                            <w:pPr>
                              <w:pStyle w:val="ListParagraph"/>
                              <w:numPr>
                                <w:ilvl w:val="0"/>
                                <w:numId w:val="4"/>
                              </w:numPr>
                              <w:spacing w:line="240" w:lineRule="auto"/>
                              <w:rPr>
                                <w:rFonts w:cstheme="minorHAnsi"/>
                                <w:sz w:val="24"/>
                                <w:szCs w:val="24"/>
                              </w:rPr>
                            </w:pPr>
                            <w:r>
                              <w:rPr>
                                <w:rFonts w:cstheme="minorHAnsi"/>
                                <w:sz w:val="24"/>
                                <w:szCs w:val="24"/>
                              </w:rPr>
                              <w:t xml:space="preserve">Standard Survey Evaluation – Periodically, CME activities must assess impact on learners. HonorHealth uses a standard evaluation. Periodically, you will be asked to take the two-minute, multiple choice survey. </w:t>
                            </w:r>
                          </w:p>
                          <w:p w14:paraId="654A6D02" w14:textId="072CEDF3" w:rsidR="006C135E" w:rsidRDefault="006C135E" w:rsidP="00BA2324">
                            <w:pPr>
                              <w:spacing w:line="240" w:lineRule="auto"/>
                              <w:rPr>
                                <w:rFonts w:cstheme="minorHAnsi"/>
                                <w:sz w:val="24"/>
                                <w:szCs w:val="24"/>
                                <w:u w:val="single"/>
                              </w:rPr>
                            </w:pPr>
                            <w:r>
                              <w:rPr>
                                <w:rFonts w:cstheme="minorHAnsi"/>
                                <w:sz w:val="24"/>
                                <w:szCs w:val="24"/>
                                <w:u w:val="single"/>
                              </w:rPr>
                              <w:t>What’s Due for CME 2023</w:t>
                            </w:r>
                          </w:p>
                          <w:p w14:paraId="4275B4F5" w14:textId="2D0CF61C" w:rsidR="00BA2324" w:rsidRPr="00824C2E" w:rsidRDefault="00BA2324" w:rsidP="00BA2324">
                            <w:pPr>
                              <w:spacing w:line="240" w:lineRule="auto"/>
                              <w:rPr>
                                <w:rFonts w:cstheme="minorHAnsi"/>
                                <w:sz w:val="24"/>
                                <w:szCs w:val="24"/>
                                <w:u w:val="single"/>
                              </w:rPr>
                            </w:pPr>
                            <w:r w:rsidRPr="00824C2E">
                              <w:rPr>
                                <w:rFonts w:cstheme="minorHAnsi"/>
                                <w:sz w:val="24"/>
                                <w:szCs w:val="24"/>
                                <w:u w:val="single"/>
                              </w:rPr>
                              <w:t>2023 Financial Disclosure Form</w:t>
                            </w:r>
                          </w:p>
                          <w:p w14:paraId="37D154A9" w14:textId="45D48A13" w:rsidR="00BA2324" w:rsidRDefault="006C135E" w:rsidP="00BA2324">
                            <w:pPr>
                              <w:spacing w:line="240" w:lineRule="auto"/>
                              <w:rPr>
                                <w:rFonts w:cstheme="minorHAnsi"/>
                                <w:spacing w:val="6"/>
                                <w:sz w:val="24"/>
                                <w:szCs w:val="24"/>
                                <w:shd w:val="clear" w:color="auto" w:fill="FFFFFF"/>
                              </w:rPr>
                            </w:pPr>
                            <w:r>
                              <w:rPr>
                                <w:rFonts w:cstheme="minorHAnsi"/>
                                <w:spacing w:val="6"/>
                                <w:sz w:val="24"/>
                                <w:szCs w:val="24"/>
                                <w:shd w:val="clear" w:color="auto" w:fill="FFFFFF"/>
                              </w:rPr>
                              <w:t xml:space="preserve">For accredited CME activities, everyone in control of content must disclose all financial relationships and it is up to the HonorHealth (CME Provider) to determine when relationships are relevant and need to be mitigated. </w:t>
                            </w:r>
                          </w:p>
                          <w:p w14:paraId="05C1C396" w14:textId="291FE2FC" w:rsidR="006C135E" w:rsidRDefault="006C135E" w:rsidP="00BA2324">
                            <w:pPr>
                              <w:spacing w:line="240" w:lineRule="auto"/>
                              <w:rPr>
                                <w:rFonts w:cstheme="minorHAnsi"/>
                                <w:sz w:val="24"/>
                                <w:szCs w:val="24"/>
                              </w:rPr>
                            </w:pPr>
                            <w:r>
                              <w:rPr>
                                <w:rFonts w:cstheme="minorHAnsi"/>
                                <w:spacing w:val="6"/>
                                <w:sz w:val="24"/>
                                <w:szCs w:val="24"/>
                                <w:shd w:val="clear" w:color="auto" w:fill="FFFFFF"/>
                              </w:rPr>
                              <w:t xml:space="preserve">If you are a planner or speaker and haven’t completed the 2023 Disclosure, please open the QR code below. </w:t>
                            </w:r>
                          </w:p>
                          <w:p w14:paraId="74A99AE7" w14:textId="77777777" w:rsidR="00BA2324" w:rsidRPr="00824C2E" w:rsidRDefault="00BA2324" w:rsidP="00BA2324">
                            <w:pPr>
                              <w:spacing w:line="240" w:lineRule="auto"/>
                              <w:rPr>
                                <w:rFonts w:cstheme="minorHAnsi"/>
                                <w:sz w:val="24"/>
                                <w:szCs w:val="24"/>
                              </w:rPr>
                            </w:pPr>
                            <w:r w:rsidRPr="00824C2E">
                              <w:rPr>
                                <w:rFonts w:cstheme="minorHAnsi"/>
                                <w:noProof/>
                                <w:sz w:val="24"/>
                                <w:szCs w:val="24"/>
                              </w:rPr>
                              <w:drawing>
                                <wp:inline distT="0" distB="0" distL="0" distR="0" wp14:anchorId="0E6A6914" wp14:editId="504FC68D">
                                  <wp:extent cx="984250" cy="9842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2697" cy="992697"/>
                                          </a:xfrm>
                                          <a:prstGeom prst="rect">
                                            <a:avLst/>
                                          </a:prstGeom>
                                          <a:noFill/>
                                          <a:ln>
                                            <a:noFill/>
                                          </a:ln>
                                        </pic:spPr>
                                      </pic:pic>
                                    </a:graphicData>
                                  </a:graphic>
                                </wp:inline>
                              </w:drawing>
                            </w:r>
                          </w:p>
                          <w:p w14:paraId="29A88302" w14:textId="77777777" w:rsidR="00BA2324" w:rsidRDefault="00BA2324" w:rsidP="00BA2324">
                            <w:pPr>
                              <w:spacing w:line="240" w:lineRule="auto"/>
                              <w:rPr>
                                <w:rFonts w:cstheme="minorHAnsi"/>
                                <w:sz w:val="24"/>
                                <w:szCs w:val="24"/>
                              </w:rPr>
                            </w:pPr>
                            <w:r w:rsidRPr="00824C2E">
                              <w:rPr>
                                <w:rFonts w:cstheme="minorHAnsi"/>
                                <w:sz w:val="24"/>
                                <w:szCs w:val="24"/>
                                <w:u w:val="single"/>
                              </w:rPr>
                              <w:t>Regularly Scheduled Series</w:t>
                            </w:r>
                            <w:r w:rsidRPr="00824C2E">
                              <w:rPr>
                                <w:rFonts w:cstheme="minorHAnsi"/>
                                <w:sz w:val="24"/>
                                <w:szCs w:val="24"/>
                              </w:rPr>
                              <w:t xml:space="preserve"> – Annual Summary Reports are due by the end of the year.</w:t>
                            </w:r>
                          </w:p>
                          <w:p w14:paraId="40B6BD91" w14:textId="77777777" w:rsidR="00BA2324" w:rsidRDefault="00BA2324" w:rsidP="00BA2324">
                            <w:pPr>
                              <w:spacing w:line="240" w:lineRule="auto"/>
                              <w:rPr>
                                <w:rFonts w:cstheme="minorHAnsi"/>
                                <w:sz w:val="24"/>
                                <w:szCs w:val="24"/>
                              </w:rPr>
                            </w:pPr>
                          </w:p>
                          <w:p w14:paraId="3D933559" w14:textId="77777777" w:rsidR="00BA2324" w:rsidRDefault="00BA2324" w:rsidP="00BA2324">
                            <w:pPr>
                              <w:spacing w:line="240" w:lineRule="auto"/>
                              <w:rPr>
                                <w:rFonts w:cstheme="minorHAnsi"/>
                                <w:b/>
                                <w:bCs/>
                                <w:sz w:val="28"/>
                                <w:szCs w:val="28"/>
                              </w:rPr>
                            </w:pPr>
                            <w:r w:rsidRPr="00253056">
                              <w:rPr>
                                <w:rFonts w:cstheme="minorHAnsi"/>
                                <w:b/>
                                <w:bCs/>
                                <w:sz w:val="28"/>
                                <w:szCs w:val="28"/>
                              </w:rPr>
                              <w:t>Research, Quality Improvement &amp; Patient Safety</w:t>
                            </w:r>
                          </w:p>
                          <w:p w14:paraId="537270B8" w14:textId="77777777" w:rsidR="00BA2324" w:rsidRDefault="00BA2324" w:rsidP="00BA2324">
                            <w:pPr>
                              <w:spacing w:line="240" w:lineRule="auto"/>
                              <w:rPr>
                                <w:rFonts w:cstheme="minorHAnsi"/>
                                <w:sz w:val="24"/>
                                <w:szCs w:val="24"/>
                              </w:rPr>
                            </w:pPr>
                            <w:r w:rsidRPr="00253056">
                              <w:rPr>
                                <w:rFonts w:cstheme="minorHAnsi"/>
                                <w:i/>
                                <w:iCs/>
                                <w:sz w:val="24"/>
                                <w:szCs w:val="24"/>
                              </w:rPr>
                              <w:t xml:space="preserve">Looking for a new scholarly activity, consider being the Chair of the ResQIPS Committee. </w:t>
                            </w:r>
                            <w:r>
                              <w:rPr>
                                <w:rFonts w:cstheme="minorHAnsi"/>
                                <w:sz w:val="24"/>
                                <w:szCs w:val="24"/>
                              </w:rPr>
                              <w:t xml:space="preserve">For more information contact the manager, </w:t>
                            </w:r>
                            <w:hyperlink r:id="rId24" w:history="1">
                              <w:r w:rsidRPr="009D1DA2">
                                <w:rPr>
                                  <w:rStyle w:val="Hyperlink"/>
                                  <w:rFonts w:cstheme="minorHAnsi"/>
                                  <w:sz w:val="24"/>
                                  <w:szCs w:val="24"/>
                                </w:rPr>
                                <w:t>Catherine Wagner, EdD</w:t>
                              </w:r>
                            </w:hyperlink>
                          </w:p>
                          <w:p w14:paraId="685B376E" w14:textId="4429E32E" w:rsidR="00BA2324" w:rsidRPr="003876A3" w:rsidRDefault="00BA2324" w:rsidP="00BA2324">
                            <w:pPr>
                              <w:spacing w:line="240" w:lineRule="auto"/>
                              <w:rPr>
                                <w:rFonts w:cstheme="minorHAnsi"/>
                                <w:i/>
                                <w:iCs/>
                                <w:sz w:val="36"/>
                                <w:szCs w:val="36"/>
                              </w:rPr>
                            </w:pPr>
                            <w:r w:rsidRPr="003876A3">
                              <w:rPr>
                                <w:rStyle w:val="cf01"/>
                                <w:rFonts w:asciiTheme="minorHAnsi" w:hAnsiTheme="minorHAnsi" w:cstheme="minorHAnsi"/>
                                <w:sz w:val="24"/>
                                <w:szCs w:val="24"/>
                              </w:rPr>
                              <w:t xml:space="preserve">Supported through the Reed Visiting Scholar </w:t>
                            </w:r>
                            <w:r>
                              <w:rPr>
                                <w:rStyle w:val="cf01"/>
                                <w:rFonts w:asciiTheme="minorHAnsi" w:hAnsiTheme="minorHAnsi" w:cstheme="minorHAnsi"/>
                                <w:sz w:val="24"/>
                                <w:szCs w:val="24"/>
                              </w:rPr>
                              <w:t>program</w:t>
                            </w:r>
                            <w:r w:rsidRPr="003876A3">
                              <w:rPr>
                                <w:rStyle w:val="cf01"/>
                                <w:rFonts w:asciiTheme="minorHAnsi" w:hAnsiTheme="minorHAnsi" w:cstheme="minorHAnsi"/>
                                <w:sz w:val="24"/>
                                <w:szCs w:val="24"/>
                              </w:rPr>
                              <w:t xml:space="preserve">, </w:t>
                            </w:r>
                            <w:r w:rsidRPr="003876A3">
                              <w:rPr>
                                <w:rStyle w:val="cf01"/>
                                <w:rFonts w:asciiTheme="minorHAnsi" w:hAnsiTheme="minorHAnsi" w:cstheme="minorHAnsi"/>
                                <w:b/>
                                <w:bCs/>
                                <w:sz w:val="24"/>
                                <w:szCs w:val="24"/>
                              </w:rPr>
                              <w:t>Dr. David Sklar</w:t>
                            </w:r>
                            <w:r w:rsidRPr="003876A3">
                              <w:rPr>
                                <w:rStyle w:val="cf01"/>
                                <w:rFonts w:asciiTheme="minorHAnsi" w:hAnsiTheme="minorHAnsi" w:cstheme="minorHAnsi"/>
                                <w:sz w:val="24"/>
                                <w:szCs w:val="24"/>
                              </w:rPr>
                              <w:t xml:space="preserve"> will consult and mentor faculty</w:t>
                            </w:r>
                            <w:r w:rsidR="006C135E">
                              <w:rPr>
                                <w:rStyle w:val="cf01"/>
                                <w:rFonts w:asciiTheme="minorHAnsi" w:hAnsiTheme="minorHAnsi" w:cstheme="minorHAnsi"/>
                                <w:sz w:val="24"/>
                                <w:szCs w:val="24"/>
                              </w:rPr>
                              <w:t xml:space="preserve"> and residents</w:t>
                            </w:r>
                            <w:r w:rsidRPr="003876A3">
                              <w:rPr>
                                <w:rStyle w:val="cf01"/>
                                <w:rFonts w:asciiTheme="minorHAnsi" w:hAnsiTheme="minorHAnsi" w:cstheme="minorHAnsi"/>
                                <w:sz w:val="24"/>
                                <w:szCs w:val="24"/>
                              </w:rPr>
                              <w:t>. He</w:t>
                            </w:r>
                            <w:r>
                              <w:rPr>
                                <w:rStyle w:val="cf01"/>
                                <w:rFonts w:asciiTheme="minorHAnsi" w:hAnsiTheme="minorHAnsi" w:cstheme="minorHAnsi"/>
                                <w:sz w:val="24"/>
                                <w:szCs w:val="24"/>
                              </w:rPr>
                              <w:t xml:space="preserve"> is </w:t>
                            </w:r>
                            <w:r w:rsidR="006C135E">
                              <w:rPr>
                                <w:rStyle w:val="cf01"/>
                                <w:rFonts w:asciiTheme="minorHAnsi" w:hAnsiTheme="minorHAnsi" w:cstheme="minorHAnsi"/>
                                <w:sz w:val="24"/>
                                <w:szCs w:val="24"/>
                              </w:rPr>
                              <w:t xml:space="preserve">the Senior Advisor to the Provost Professor College of Health Solutions, Arizona State University. Dr. Sklar is an emergency </w:t>
                            </w:r>
                            <w:r w:rsidR="00B8619B">
                              <w:rPr>
                                <w:rStyle w:val="cf01"/>
                                <w:rFonts w:asciiTheme="minorHAnsi" w:hAnsiTheme="minorHAnsi" w:cstheme="minorHAnsi"/>
                                <w:sz w:val="24"/>
                                <w:szCs w:val="24"/>
                              </w:rPr>
                              <w:t xml:space="preserve">medicine </w:t>
                            </w:r>
                            <w:r w:rsidR="006C135E">
                              <w:rPr>
                                <w:rStyle w:val="cf01"/>
                                <w:rFonts w:asciiTheme="minorHAnsi" w:hAnsiTheme="minorHAnsi" w:cstheme="minorHAnsi"/>
                                <w:sz w:val="24"/>
                                <w:szCs w:val="24"/>
                              </w:rPr>
                              <w:t xml:space="preserve">physician. </w:t>
                            </w:r>
                          </w:p>
                          <w:p w14:paraId="66742208" w14:textId="77777777" w:rsidR="00504753" w:rsidRDefault="00504753" w:rsidP="00504753"/>
                          <w:p w14:paraId="104A8D1D" w14:textId="77777777" w:rsidR="00504753" w:rsidRDefault="00504753" w:rsidP="005047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3DD27" id="_x0000_s1031" type="#_x0000_t202" style="position:absolute;margin-left:0;margin-top:150.75pt;width:540.5pt;height:488.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" stroked="f">
                <v:textbox>
                  <w:txbxContent>
                    <w:p w14:paraId="0190DA22" w14:textId="4F3FF42C" w:rsidR="006C135E" w:rsidRDefault="006C135E" w:rsidP="00BA2324">
                      <w:pPr>
                        <w:spacing w:line="240" w:lineRule="auto"/>
                        <w:rPr>
                          <w:rFonts w:cstheme="minorHAnsi"/>
                          <w:sz w:val="24"/>
                          <w:szCs w:val="24"/>
                          <w:u w:val="single"/>
                        </w:rPr>
                      </w:pPr>
                      <w:r>
                        <w:rPr>
                          <w:rFonts w:cstheme="minorHAnsi"/>
                          <w:sz w:val="24"/>
                          <w:szCs w:val="24"/>
                          <w:u w:val="single"/>
                        </w:rPr>
                        <w:t xml:space="preserve">What’s New in CME Activities for 2023 </w:t>
                      </w:r>
                    </w:p>
                    <w:p w14:paraId="6A565212" w14:textId="2649692E" w:rsidR="006C135E" w:rsidRDefault="006C135E" w:rsidP="006C135E">
                      <w:pPr>
                        <w:pStyle w:val="ListParagraph"/>
                        <w:numPr>
                          <w:ilvl w:val="0"/>
                          <w:numId w:val="4"/>
                        </w:numPr>
                        <w:spacing w:line="240" w:lineRule="auto"/>
                        <w:rPr>
                          <w:rFonts w:cstheme="minorHAnsi"/>
                          <w:sz w:val="24"/>
                          <w:szCs w:val="24"/>
                        </w:rPr>
                      </w:pPr>
                      <w:r>
                        <w:rPr>
                          <w:rFonts w:cstheme="minorHAnsi"/>
                          <w:sz w:val="24"/>
                          <w:szCs w:val="24"/>
                        </w:rPr>
                        <w:t xml:space="preserve">Attendance will be taken by QR Code – to receive credit, simply type in your name and date of the event. Attendance is automatically received by the CME Office. </w:t>
                      </w:r>
                    </w:p>
                    <w:p w14:paraId="6954CE7E" w14:textId="2EA7B700" w:rsidR="006C135E" w:rsidRPr="006C135E" w:rsidRDefault="006C135E" w:rsidP="006C135E">
                      <w:pPr>
                        <w:pStyle w:val="ListParagraph"/>
                        <w:numPr>
                          <w:ilvl w:val="0"/>
                          <w:numId w:val="4"/>
                        </w:numPr>
                        <w:spacing w:line="240" w:lineRule="auto"/>
                        <w:rPr>
                          <w:rFonts w:cstheme="minorHAnsi"/>
                          <w:sz w:val="24"/>
                          <w:szCs w:val="24"/>
                        </w:rPr>
                      </w:pPr>
                      <w:r>
                        <w:rPr>
                          <w:rFonts w:cstheme="minorHAnsi"/>
                          <w:sz w:val="24"/>
                          <w:szCs w:val="24"/>
                        </w:rPr>
                        <w:t xml:space="preserve">Standard Survey Evaluation – Periodically, CME activities must assess impact on learners. HonorHealth uses a standard evaluation. Periodically, you will be asked to take the two-minute, multiple choice survey. </w:t>
                      </w:r>
                    </w:p>
                    <w:p w14:paraId="654A6D02" w14:textId="072CEDF3" w:rsidR="006C135E" w:rsidRDefault="006C135E" w:rsidP="00BA2324">
                      <w:pPr>
                        <w:spacing w:line="240" w:lineRule="auto"/>
                        <w:rPr>
                          <w:rFonts w:cstheme="minorHAnsi"/>
                          <w:sz w:val="24"/>
                          <w:szCs w:val="24"/>
                          <w:u w:val="single"/>
                        </w:rPr>
                      </w:pPr>
                      <w:r>
                        <w:rPr>
                          <w:rFonts w:cstheme="minorHAnsi"/>
                          <w:sz w:val="24"/>
                          <w:szCs w:val="24"/>
                          <w:u w:val="single"/>
                        </w:rPr>
                        <w:t>What’s Due for CME 2023</w:t>
                      </w:r>
                    </w:p>
                    <w:p w14:paraId="4275B4F5" w14:textId="2D0CF61C" w:rsidR="00BA2324" w:rsidRPr="00824C2E" w:rsidRDefault="00BA2324" w:rsidP="00BA2324">
                      <w:pPr>
                        <w:spacing w:line="240" w:lineRule="auto"/>
                        <w:rPr>
                          <w:rFonts w:cstheme="minorHAnsi"/>
                          <w:sz w:val="24"/>
                          <w:szCs w:val="24"/>
                          <w:u w:val="single"/>
                        </w:rPr>
                      </w:pPr>
                      <w:r w:rsidRPr="00824C2E">
                        <w:rPr>
                          <w:rFonts w:cstheme="minorHAnsi"/>
                          <w:sz w:val="24"/>
                          <w:szCs w:val="24"/>
                          <w:u w:val="single"/>
                        </w:rPr>
                        <w:t>2023 Financial Disclosure Form</w:t>
                      </w:r>
                    </w:p>
                    <w:p w14:paraId="37D154A9" w14:textId="45D48A13" w:rsidR="00BA2324" w:rsidRDefault="006C135E" w:rsidP="00BA2324">
                      <w:pPr>
                        <w:spacing w:line="240" w:lineRule="auto"/>
                        <w:rPr>
                          <w:rFonts w:cstheme="minorHAnsi"/>
                          <w:spacing w:val="6"/>
                          <w:sz w:val="24"/>
                          <w:szCs w:val="24"/>
                          <w:shd w:val="clear" w:color="auto" w:fill="FFFFFF"/>
                        </w:rPr>
                      </w:pPr>
                      <w:r>
                        <w:rPr>
                          <w:rFonts w:cstheme="minorHAnsi"/>
                          <w:spacing w:val="6"/>
                          <w:sz w:val="24"/>
                          <w:szCs w:val="24"/>
                          <w:shd w:val="clear" w:color="auto" w:fill="FFFFFF"/>
                        </w:rPr>
                        <w:t xml:space="preserve">For accredited CME activities, everyone in control of content must disclose all financial relationships and it is up to the HonorHealth (CME Provider) to determine when relationships are relevant and need to be mitigated. </w:t>
                      </w:r>
                    </w:p>
                    <w:p w14:paraId="05C1C396" w14:textId="291FE2FC" w:rsidR="006C135E" w:rsidRDefault="006C135E" w:rsidP="00BA2324">
                      <w:pPr>
                        <w:spacing w:line="240" w:lineRule="auto"/>
                        <w:rPr>
                          <w:rFonts w:cstheme="minorHAnsi"/>
                          <w:sz w:val="24"/>
                          <w:szCs w:val="24"/>
                        </w:rPr>
                      </w:pPr>
                      <w:r>
                        <w:rPr>
                          <w:rFonts w:cstheme="minorHAnsi"/>
                          <w:spacing w:val="6"/>
                          <w:sz w:val="24"/>
                          <w:szCs w:val="24"/>
                          <w:shd w:val="clear" w:color="auto" w:fill="FFFFFF"/>
                        </w:rPr>
                        <w:t xml:space="preserve">If you are a planner or speaker and haven’t completed the 2023 Disclosure, please open the QR code below. </w:t>
                      </w:r>
                    </w:p>
                    <w:p w14:paraId="74A99AE7" w14:textId="77777777" w:rsidR="00BA2324" w:rsidRPr="00824C2E" w:rsidRDefault="00BA2324" w:rsidP="00BA2324">
                      <w:pPr>
                        <w:spacing w:line="240" w:lineRule="auto"/>
                        <w:rPr>
                          <w:rFonts w:cstheme="minorHAnsi"/>
                          <w:sz w:val="24"/>
                          <w:szCs w:val="24"/>
                        </w:rPr>
                      </w:pPr>
                      <w:r w:rsidRPr="00824C2E">
                        <w:rPr>
                          <w:rFonts w:cstheme="minorHAnsi"/>
                          <w:noProof/>
                          <w:sz w:val="24"/>
                          <w:szCs w:val="24"/>
                        </w:rPr>
                        <w:drawing>
                          <wp:inline distT="0" distB="0" distL="0" distR="0" wp14:anchorId="0E6A6914" wp14:editId="504FC68D">
                            <wp:extent cx="984250" cy="9842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2697" cy="992697"/>
                                    </a:xfrm>
                                    <a:prstGeom prst="rect">
                                      <a:avLst/>
                                    </a:prstGeom>
                                    <a:noFill/>
                                    <a:ln>
                                      <a:noFill/>
                                    </a:ln>
                                  </pic:spPr>
                                </pic:pic>
                              </a:graphicData>
                            </a:graphic>
                          </wp:inline>
                        </w:drawing>
                      </w:r>
                    </w:p>
                    <w:p w14:paraId="29A88302" w14:textId="77777777" w:rsidR="00BA2324" w:rsidRDefault="00BA2324" w:rsidP="00BA2324">
                      <w:pPr>
                        <w:spacing w:line="240" w:lineRule="auto"/>
                        <w:rPr>
                          <w:rFonts w:cstheme="minorHAnsi"/>
                          <w:sz w:val="24"/>
                          <w:szCs w:val="24"/>
                        </w:rPr>
                      </w:pPr>
                      <w:r w:rsidRPr="00824C2E">
                        <w:rPr>
                          <w:rFonts w:cstheme="minorHAnsi"/>
                          <w:sz w:val="24"/>
                          <w:szCs w:val="24"/>
                          <w:u w:val="single"/>
                        </w:rPr>
                        <w:t>Regularly Scheduled Series</w:t>
                      </w:r>
                      <w:r w:rsidRPr="00824C2E">
                        <w:rPr>
                          <w:rFonts w:cstheme="minorHAnsi"/>
                          <w:sz w:val="24"/>
                          <w:szCs w:val="24"/>
                        </w:rPr>
                        <w:t xml:space="preserve"> – Annual Summary Reports are due by the end of the year.</w:t>
                      </w:r>
                    </w:p>
                    <w:p w14:paraId="40B6BD91" w14:textId="77777777" w:rsidR="00BA2324" w:rsidRDefault="00BA2324" w:rsidP="00BA2324">
                      <w:pPr>
                        <w:spacing w:line="240" w:lineRule="auto"/>
                        <w:rPr>
                          <w:rFonts w:cstheme="minorHAnsi"/>
                          <w:sz w:val="24"/>
                          <w:szCs w:val="24"/>
                        </w:rPr>
                      </w:pPr>
                    </w:p>
                    <w:p w14:paraId="3D933559" w14:textId="77777777" w:rsidR="00BA2324" w:rsidRDefault="00BA2324" w:rsidP="00BA2324">
                      <w:pPr>
                        <w:spacing w:line="240" w:lineRule="auto"/>
                        <w:rPr>
                          <w:rFonts w:cstheme="minorHAnsi"/>
                          <w:b/>
                          <w:bCs/>
                          <w:sz w:val="28"/>
                          <w:szCs w:val="28"/>
                        </w:rPr>
                      </w:pPr>
                      <w:r w:rsidRPr="00253056">
                        <w:rPr>
                          <w:rFonts w:cstheme="minorHAnsi"/>
                          <w:b/>
                          <w:bCs/>
                          <w:sz w:val="28"/>
                          <w:szCs w:val="28"/>
                        </w:rPr>
                        <w:t>Research, Quality Improvement &amp; Patient Safety</w:t>
                      </w:r>
                    </w:p>
                    <w:p w14:paraId="537270B8" w14:textId="77777777" w:rsidR="00BA2324" w:rsidRDefault="00BA2324" w:rsidP="00BA2324">
                      <w:pPr>
                        <w:spacing w:line="240" w:lineRule="auto"/>
                        <w:rPr>
                          <w:rFonts w:cstheme="minorHAnsi"/>
                          <w:sz w:val="24"/>
                          <w:szCs w:val="24"/>
                        </w:rPr>
                      </w:pPr>
                      <w:r w:rsidRPr="00253056">
                        <w:rPr>
                          <w:rFonts w:cstheme="minorHAnsi"/>
                          <w:i/>
                          <w:iCs/>
                          <w:sz w:val="24"/>
                          <w:szCs w:val="24"/>
                        </w:rPr>
                        <w:t xml:space="preserve">Looking for a new scholarly activity, consider being the Chair of the ResQIPS Committee. </w:t>
                      </w:r>
                      <w:r>
                        <w:rPr>
                          <w:rFonts w:cstheme="minorHAnsi"/>
                          <w:sz w:val="24"/>
                          <w:szCs w:val="24"/>
                        </w:rPr>
                        <w:t xml:space="preserve">For more information contact the manager, </w:t>
                      </w:r>
                      <w:hyperlink r:id="rId26" w:history="1">
                        <w:r w:rsidRPr="009D1DA2">
                          <w:rPr>
                            <w:rStyle w:val="Hyperlink"/>
                            <w:rFonts w:cstheme="minorHAnsi"/>
                            <w:sz w:val="24"/>
                            <w:szCs w:val="24"/>
                          </w:rPr>
                          <w:t>Catherine Wagner, EdD</w:t>
                        </w:r>
                      </w:hyperlink>
                    </w:p>
                    <w:p w14:paraId="685B376E" w14:textId="4429E32E" w:rsidR="00BA2324" w:rsidRPr="003876A3" w:rsidRDefault="00BA2324" w:rsidP="00BA2324">
                      <w:pPr>
                        <w:spacing w:line="240" w:lineRule="auto"/>
                        <w:rPr>
                          <w:rFonts w:cstheme="minorHAnsi"/>
                          <w:i/>
                          <w:iCs/>
                          <w:sz w:val="36"/>
                          <w:szCs w:val="36"/>
                        </w:rPr>
                      </w:pPr>
                      <w:r w:rsidRPr="003876A3">
                        <w:rPr>
                          <w:rStyle w:val="cf01"/>
                          <w:rFonts w:asciiTheme="minorHAnsi" w:hAnsiTheme="minorHAnsi" w:cstheme="minorHAnsi"/>
                          <w:sz w:val="24"/>
                          <w:szCs w:val="24"/>
                        </w:rPr>
                        <w:t xml:space="preserve">Supported through the Reed Visiting Scholar </w:t>
                      </w:r>
                      <w:r>
                        <w:rPr>
                          <w:rStyle w:val="cf01"/>
                          <w:rFonts w:asciiTheme="minorHAnsi" w:hAnsiTheme="minorHAnsi" w:cstheme="minorHAnsi"/>
                          <w:sz w:val="24"/>
                          <w:szCs w:val="24"/>
                        </w:rPr>
                        <w:t>program</w:t>
                      </w:r>
                      <w:r w:rsidRPr="003876A3">
                        <w:rPr>
                          <w:rStyle w:val="cf01"/>
                          <w:rFonts w:asciiTheme="minorHAnsi" w:hAnsiTheme="minorHAnsi" w:cstheme="minorHAnsi"/>
                          <w:sz w:val="24"/>
                          <w:szCs w:val="24"/>
                        </w:rPr>
                        <w:t xml:space="preserve">, </w:t>
                      </w:r>
                      <w:r w:rsidRPr="003876A3">
                        <w:rPr>
                          <w:rStyle w:val="cf01"/>
                          <w:rFonts w:asciiTheme="minorHAnsi" w:hAnsiTheme="minorHAnsi" w:cstheme="minorHAnsi"/>
                          <w:b/>
                          <w:bCs/>
                          <w:sz w:val="24"/>
                          <w:szCs w:val="24"/>
                        </w:rPr>
                        <w:t>Dr. David Sklar</w:t>
                      </w:r>
                      <w:r w:rsidRPr="003876A3">
                        <w:rPr>
                          <w:rStyle w:val="cf01"/>
                          <w:rFonts w:asciiTheme="minorHAnsi" w:hAnsiTheme="minorHAnsi" w:cstheme="minorHAnsi"/>
                          <w:sz w:val="24"/>
                          <w:szCs w:val="24"/>
                        </w:rPr>
                        <w:t xml:space="preserve"> will consult and mentor faculty</w:t>
                      </w:r>
                      <w:r w:rsidR="006C135E">
                        <w:rPr>
                          <w:rStyle w:val="cf01"/>
                          <w:rFonts w:asciiTheme="minorHAnsi" w:hAnsiTheme="minorHAnsi" w:cstheme="minorHAnsi"/>
                          <w:sz w:val="24"/>
                          <w:szCs w:val="24"/>
                        </w:rPr>
                        <w:t xml:space="preserve"> and residents</w:t>
                      </w:r>
                      <w:r w:rsidRPr="003876A3">
                        <w:rPr>
                          <w:rStyle w:val="cf01"/>
                          <w:rFonts w:asciiTheme="minorHAnsi" w:hAnsiTheme="minorHAnsi" w:cstheme="minorHAnsi"/>
                          <w:sz w:val="24"/>
                          <w:szCs w:val="24"/>
                        </w:rPr>
                        <w:t>. He</w:t>
                      </w:r>
                      <w:r>
                        <w:rPr>
                          <w:rStyle w:val="cf01"/>
                          <w:rFonts w:asciiTheme="minorHAnsi" w:hAnsiTheme="minorHAnsi" w:cstheme="minorHAnsi"/>
                          <w:sz w:val="24"/>
                          <w:szCs w:val="24"/>
                        </w:rPr>
                        <w:t xml:space="preserve"> is </w:t>
                      </w:r>
                      <w:r w:rsidR="006C135E">
                        <w:rPr>
                          <w:rStyle w:val="cf01"/>
                          <w:rFonts w:asciiTheme="minorHAnsi" w:hAnsiTheme="minorHAnsi" w:cstheme="minorHAnsi"/>
                          <w:sz w:val="24"/>
                          <w:szCs w:val="24"/>
                        </w:rPr>
                        <w:t xml:space="preserve">the Senior Advisor to the Provost Professor College of Health Solutions, Arizona State University. Dr. Sklar is an emergency </w:t>
                      </w:r>
                      <w:r w:rsidR="00B8619B">
                        <w:rPr>
                          <w:rStyle w:val="cf01"/>
                          <w:rFonts w:asciiTheme="minorHAnsi" w:hAnsiTheme="minorHAnsi" w:cstheme="minorHAnsi"/>
                          <w:sz w:val="24"/>
                          <w:szCs w:val="24"/>
                        </w:rPr>
                        <w:t xml:space="preserve">medicine </w:t>
                      </w:r>
                      <w:r w:rsidR="006C135E">
                        <w:rPr>
                          <w:rStyle w:val="cf01"/>
                          <w:rFonts w:asciiTheme="minorHAnsi" w:hAnsiTheme="minorHAnsi" w:cstheme="minorHAnsi"/>
                          <w:sz w:val="24"/>
                          <w:szCs w:val="24"/>
                        </w:rPr>
                        <w:t xml:space="preserve">physician. </w:t>
                      </w:r>
                    </w:p>
                    <w:p w14:paraId="66742208" w14:textId="77777777" w:rsidR="00504753" w:rsidRDefault="00504753" w:rsidP="00504753"/>
                    <w:p w14:paraId="104A8D1D" w14:textId="77777777" w:rsidR="00504753" w:rsidRDefault="00504753" w:rsidP="00504753"/>
                  </w:txbxContent>
                </v:textbox>
                <w10:wrap type="square" anchorx="margin"/>
              </v:shape>
            </w:pict>
          </mc:Fallback>
        </mc:AlternateContent>
      </w:r>
      <w:r>
        <w:rPr>
          <w:color w:val="FFFFFF" w:themeColor="background1"/>
          <w:sz w:val="56"/>
          <w:szCs w:val="56"/>
        </w:rPr>
        <w:t>C</w:t>
      </w:r>
      <w:r w:rsidR="00BA2324">
        <w:rPr>
          <w:color w:val="FFFFFF" w:themeColor="background1"/>
          <w:sz w:val="56"/>
          <w:szCs w:val="56"/>
        </w:rPr>
        <w:t>ontinued Medical Education</w:t>
      </w:r>
      <w:r>
        <w:rPr>
          <w:color w:val="FFFFFF" w:themeColor="background1"/>
          <w:sz w:val="56"/>
          <w:szCs w:val="56"/>
        </w:rPr>
        <w:t xml:space="preserve"> </w:t>
      </w:r>
      <w:r w:rsidR="00B8619B">
        <w:rPr>
          <w:color w:val="FFFFFF" w:themeColor="background1"/>
          <w:sz w:val="56"/>
          <w:szCs w:val="56"/>
        </w:rPr>
        <w:t xml:space="preserve">&amp; ResQIPS </w:t>
      </w:r>
      <w:r>
        <w:rPr>
          <w:color w:val="FFFFFF" w:themeColor="background1"/>
          <w:sz w:val="56"/>
          <w:szCs w:val="56"/>
        </w:rPr>
        <w:t xml:space="preserve">Updates </w:t>
      </w:r>
    </w:p>
    <w:p w14:paraId="07B3AEE3" w14:textId="08D283A0" w:rsidR="00D4372C" w:rsidRDefault="00504753">
      <w:pPr>
        <w:rPr>
          <w:color w:val="FFFFFF" w:themeColor="background1"/>
          <w:sz w:val="56"/>
          <w:szCs w:val="56"/>
        </w:rPr>
      </w:pPr>
      <w:r>
        <w:rPr>
          <w:noProof/>
        </w:rPr>
        <mc:AlternateContent>
          <mc:Choice Requires="wps">
            <w:drawing>
              <wp:anchor distT="45720" distB="45720" distL="114300" distR="114300" simplePos="0" relativeHeight="251677696" behindDoc="0" locked="0" layoutInCell="1" allowOverlap="1" wp14:anchorId="69D43AB7" wp14:editId="0F10552A">
                <wp:simplePos x="0" y="0"/>
                <wp:positionH relativeFrom="margin">
                  <wp:align>center</wp:align>
                </wp:positionH>
                <wp:positionV relativeFrom="paragraph">
                  <wp:posOffset>1445895</wp:posOffset>
                </wp:positionV>
                <wp:extent cx="6864350" cy="6203950"/>
                <wp:effectExtent l="0" t="0" r="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203950"/>
                        </a:xfrm>
                        <a:prstGeom prst="rect">
                          <a:avLst/>
                        </a:prstGeom>
                        <a:solidFill>
                          <a:srgbClr val="FFFFFF"/>
                        </a:solidFill>
                        <a:ln w="9525">
                          <a:noFill/>
                          <a:miter lim="800000"/>
                          <a:headEnd/>
                          <a:tailEnd/>
                        </a:ln>
                      </wps:spPr>
                      <wps:txbx>
                        <w:txbxContent>
                          <w:p w14:paraId="03E6FF67" w14:textId="77777777" w:rsidR="00D4372C" w:rsidRDefault="00D4372C" w:rsidP="00D4372C"/>
                          <w:p w14:paraId="4FE0BD93" w14:textId="77777777" w:rsidR="00D4372C" w:rsidRDefault="00D4372C" w:rsidP="00D437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43AB7" id="_x0000_s1032" type="#_x0000_t202" style="position:absolute;margin-left:0;margin-top:113.85pt;width:540.5pt;height:488.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" stroked="f">
                <v:textbox>
                  <w:txbxContent>
                    <w:p w14:paraId="03E6FF67" w14:textId="77777777" w:rsidR="00D4372C" w:rsidRDefault="00D4372C" w:rsidP="00D4372C"/>
                    <w:p w14:paraId="4FE0BD93" w14:textId="77777777" w:rsidR="00D4372C" w:rsidRDefault="00D4372C" w:rsidP="00D4372C"/>
                  </w:txbxContent>
                </v:textbox>
                <w10:wrap type="square" anchorx="margin"/>
              </v:shape>
            </w:pict>
          </mc:Fallback>
        </mc:AlternateContent>
      </w:r>
      <w:r w:rsidR="00D4372C">
        <w:rPr>
          <w:color w:val="FFFFFF" w:themeColor="background1"/>
          <w:sz w:val="56"/>
          <w:szCs w:val="56"/>
        </w:rPr>
        <w:br w:type="page"/>
      </w:r>
    </w:p>
    <w:p w14:paraId="454FED67" w14:textId="2D1E84D7" w:rsidR="00504753" w:rsidRPr="00D4372C" w:rsidRDefault="00504753" w:rsidP="00504753">
      <w:pPr>
        <w:rPr>
          <w:color w:val="FFFFFF" w:themeColor="background1"/>
          <w:sz w:val="56"/>
          <w:szCs w:val="56"/>
        </w:rPr>
      </w:pPr>
      <w:r w:rsidRPr="00D4372C">
        <w:rPr>
          <w:rFonts w:ascii="Times New Roman" w:hAnsi="Times New Roman" w:cs="Times New Roman"/>
          <w:b/>
          <w:bCs/>
          <w:noProof/>
          <w:color w:val="FFFFFF" w:themeColor="background1"/>
          <w:sz w:val="56"/>
          <w:szCs w:val="56"/>
        </w:rPr>
        <w:lastRenderedPageBreak/>
        <w:drawing>
          <wp:anchor distT="0" distB="0" distL="114300" distR="114300" simplePos="0" relativeHeight="251679744" behindDoc="1" locked="0" layoutInCell="1" allowOverlap="1" wp14:anchorId="50D7387E" wp14:editId="104AAE87">
            <wp:simplePos x="0" y="0"/>
            <wp:positionH relativeFrom="page">
              <wp:posOffset>-28575</wp:posOffset>
            </wp:positionH>
            <wp:positionV relativeFrom="paragraph">
              <wp:posOffset>-895350</wp:posOffset>
            </wp:positionV>
            <wp:extent cx="7772400" cy="10058400"/>
            <wp:effectExtent l="0" t="0" r="0" b="0"/>
            <wp:wrapNone/>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color w:val="FFFFFF" w:themeColor="background1"/>
          <w:sz w:val="56"/>
          <w:szCs w:val="56"/>
        </w:rPr>
        <w:t xml:space="preserve"> Health Equity Updates </w:t>
      </w:r>
    </w:p>
    <w:p w14:paraId="1DEB015B" w14:textId="26535EE3" w:rsidR="00D4372C" w:rsidRDefault="00D4372C">
      <w:pPr>
        <w:rPr>
          <w:color w:val="FFFFFF" w:themeColor="background1"/>
          <w:sz w:val="56"/>
          <w:szCs w:val="56"/>
        </w:rPr>
      </w:pPr>
      <w:r>
        <w:rPr>
          <w:color w:val="FFFFFF" w:themeColor="background1"/>
          <w:sz w:val="56"/>
          <w:szCs w:val="56"/>
        </w:rPr>
        <w:t xml:space="preserve"> </w:t>
      </w:r>
    </w:p>
    <w:p w14:paraId="199D5619" w14:textId="06DB08F2" w:rsidR="00D4372C" w:rsidRDefault="00504753">
      <w:pPr>
        <w:rPr>
          <w:color w:val="FFFFFF" w:themeColor="background1"/>
          <w:sz w:val="56"/>
          <w:szCs w:val="56"/>
        </w:rPr>
      </w:pPr>
      <w:r>
        <w:rPr>
          <w:noProof/>
        </w:rPr>
        <mc:AlternateContent>
          <mc:Choice Requires="wps">
            <w:drawing>
              <wp:anchor distT="45720" distB="45720" distL="114300" distR="114300" simplePos="0" relativeHeight="251685888" behindDoc="0" locked="0" layoutInCell="1" allowOverlap="1" wp14:anchorId="676BF577" wp14:editId="1BF2E16A">
                <wp:simplePos x="0" y="0"/>
                <wp:positionH relativeFrom="margin">
                  <wp:align>center</wp:align>
                </wp:positionH>
                <wp:positionV relativeFrom="paragraph">
                  <wp:posOffset>793750</wp:posOffset>
                </wp:positionV>
                <wp:extent cx="6864350" cy="6203950"/>
                <wp:effectExtent l="0" t="0" r="0"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6203950"/>
                        </a:xfrm>
                        <a:prstGeom prst="rect">
                          <a:avLst/>
                        </a:prstGeom>
                        <a:solidFill>
                          <a:srgbClr val="FFFFFF"/>
                        </a:solidFill>
                        <a:ln w="9525">
                          <a:noFill/>
                          <a:miter lim="800000"/>
                          <a:headEnd/>
                          <a:tailEnd/>
                        </a:ln>
                      </wps:spPr>
                      <wps:txbx>
                        <w:txbxContent>
                          <w:p w14:paraId="190F395E" w14:textId="77777777" w:rsidR="00504753" w:rsidRPr="009F4D43" w:rsidRDefault="00504753" w:rsidP="00504753">
                            <w:pPr>
                              <w:shd w:val="clear" w:color="auto" w:fill="FFFFFF"/>
                              <w:spacing w:after="225"/>
                              <w:jc w:val="both"/>
                              <w:rPr>
                                <w:rFonts w:ascii="Arial" w:hAnsi="Arial" w:cs="Arial"/>
                                <w:b/>
                                <w:bCs/>
                                <w:color w:val="7030A0"/>
                                <w:sz w:val="28"/>
                                <w:szCs w:val="28"/>
                              </w:rPr>
                            </w:pPr>
                            <w:r w:rsidRPr="009F4D43">
                              <w:rPr>
                                <w:rFonts w:ascii="Arial" w:hAnsi="Arial" w:cs="Arial"/>
                                <w:b/>
                                <w:bCs/>
                                <w:color w:val="7030A0"/>
                                <w:sz w:val="28"/>
                                <w:szCs w:val="28"/>
                              </w:rPr>
                              <w:t>Social Determinants of Health (</w:t>
                            </w:r>
                            <w:proofErr w:type="spellStart"/>
                            <w:r w:rsidRPr="009F4D43">
                              <w:rPr>
                                <w:rFonts w:ascii="Arial" w:hAnsi="Arial" w:cs="Arial"/>
                                <w:b/>
                                <w:bCs/>
                                <w:color w:val="7030A0"/>
                                <w:sz w:val="28"/>
                                <w:szCs w:val="28"/>
                              </w:rPr>
                              <w:t>SDoH</w:t>
                            </w:r>
                            <w:proofErr w:type="spellEnd"/>
                            <w:r w:rsidRPr="009F4D43">
                              <w:rPr>
                                <w:rFonts w:ascii="Arial" w:hAnsi="Arial" w:cs="Arial"/>
                                <w:b/>
                                <w:bCs/>
                                <w:color w:val="7030A0"/>
                                <w:sz w:val="28"/>
                                <w:szCs w:val="28"/>
                              </w:rPr>
                              <w:t>) Updates</w:t>
                            </w:r>
                          </w:p>
                          <w:p w14:paraId="78189819" w14:textId="77777777" w:rsidR="00504753" w:rsidRPr="00127172" w:rsidRDefault="00504753" w:rsidP="00504753">
                            <w:pPr>
                              <w:shd w:val="clear" w:color="auto" w:fill="FFFFFF"/>
                              <w:spacing w:after="0"/>
                              <w:jc w:val="both"/>
                              <w:rPr>
                                <w:rFonts w:ascii="Arial" w:hAnsi="Arial" w:cs="Arial"/>
                                <w:b/>
                                <w:bCs/>
                                <w:sz w:val="18"/>
                                <w:szCs w:val="18"/>
                              </w:rPr>
                            </w:pPr>
                            <w:r w:rsidRPr="00127172">
                              <w:rPr>
                                <w:rFonts w:ascii="Arial" w:hAnsi="Arial" w:cs="Arial"/>
                                <w:sz w:val="18"/>
                                <w:szCs w:val="18"/>
                              </w:rPr>
                              <w:t xml:space="preserve">Our goal is to impact </w:t>
                            </w:r>
                            <w:proofErr w:type="spellStart"/>
                            <w:r w:rsidRPr="00127172">
                              <w:rPr>
                                <w:rFonts w:ascii="Arial" w:hAnsi="Arial" w:cs="Arial"/>
                                <w:sz w:val="18"/>
                                <w:szCs w:val="18"/>
                              </w:rPr>
                              <w:t>SDoH</w:t>
                            </w:r>
                            <w:proofErr w:type="spellEnd"/>
                            <w:r w:rsidRPr="00127172">
                              <w:rPr>
                                <w:rFonts w:ascii="Arial" w:hAnsi="Arial" w:cs="Arial"/>
                                <w:sz w:val="18"/>
                                <w:szCs w:val="18"/>
                              </w:rPr>
                              <w:t xml:space="preserve"> in our Community by developing structures and processes to initially identify and measure </w:t>
                            </w:r>
                            <w:proofErr w:type="spellStart"/>
                            <w:r w:rsidRPr="00127172">
                              <w:rPr>
                                <w:rFonts w:ascii="Arial" w:hAnsi="Arial" w:cs="Arial"/>
                                <w:sz w:val="18"/>
                                <w:szCs w:val="18"/>
                              </w:rPr>
                              <w:t>SDoH</w:t>
                            </w:r>
                            <w:proofErr w:type="spellEnd"/>
                            <w:r w:rsidRPr="00127172">
                              <w:rPr>
                                <w:rFonts w:ascii="Arial" w:hAnsi="Arial" w:cs="Arial"/>
                                <w:sz w:val="18"/>
                                <w:szCs w:val="18"/>
                              </w:rPr>
                              <w:t xml:space="preserve"> that are impacting our patients and communities’ specific needs</w:t>
                            </w:r>
                            <w:r w:rsidRPr="00127172">
                              <w:rPr>
                                <w:rFonts w:ascii="Arial" w:hAnsi="Arial" w:cs="Arial"/>
                                <w:b/>
                                <w:bCs/>
                                <w:sz w:val="18"/>
                                <w:szCs w:val="18"/>
                              </w:rPr>
                              <w:t>.</w:t>
                            </w:r>
                          </w:p>
                          <w:p w14:paraId="628FE5D3" w14:textId="77777777" w:rsidR="00504753" w:rsidRPr="00127172" w:rsidRDefault="00504753" w:rsidP="00504753">
                            <w:pPr>
                              <w:shd w:val="clear" w:color="auto" w:fill="FFFFFF"/>
                              <w:spacing w:after="0"/>
                              <w:jc w:val="both"/>
                              <w:rPr>
                                <w:rFonts w:ascii="Arial" w:hAnsi="Arial" w:cs="Arial"/>
                                <w:b/>
                                <w:bCs/>
                                <w:sz w:val="18"/>
                                <w:szCs w:val="18"/>
                              </w:rPr>
                            </w:pPr>
                          </w:p>
                          <w:p w14:paraId="4570BB79" w14:textId="15FD2405" w:rsidR="00504753" w:rsidRPr="00127172" w:rsidRDefault="00504753" w:rsidP="00504753">
                            <w:pPr>
                              <w:shd w:val="clear" w:color="auto" w:fill="FFFFFF"/>
                              <w:spacing w:after="0"/>
                              <w:jc w:val="both"/>
                              <w:rPr>
                                <w:rFonts w:ascii="Arial" w:hAnsi="Arial" w:cs="Arial"/>
                                <w:b/>
                                <w:bCs/>
                                <w:sz w:val="18"/>
                                <w:szCs w:val="18"/>
                              </w:rPr>
                            </w:pPr>
                            <w:r w:rsidRPr="00127172">
                              <w:rPr>
                                <w:rFonts w:ascii="Arial" w:hAnsi="Arial" w:cs="Arial"/>
                                <w:b/>
                                <w:bCs/>
                                <w:sz w:val="18"/>
                                <w:szCs w:val="18"/>
                              </w:rPr>
                              <w:t>Key System Initiative</w:t>
                            </w:r>
                            <w:r w:rsidR="00B8619B">
                              <w:rPr>
                                <w:rFonts w:ascii="Arial" w:hAnsi="Arial" w:cs="Arial"/>
                                <w:b/>
                                <w:bCs/>
                                <w:sz w:val="18"/>
                                <w:szCs w:val="18"/>
                              </w:rPr>
                              <w:t>s</w:t>
                            </w:r>
                            <w:r w:rsidRPr="00127172">
                              <w:rPr>
                                <w:rFonts w:ascii="Arial" w:hAnsi="Arial" w:cs="Arial"/>
                                <w:b/>
                                <w:bCs/>
                                <w:sz w:val="18"/>
                                <w:szCs w:val="18"/>
                              </w:rPr>
                              <w:t xml:space="preserve"> for 2023 Social Determinants of Health are:</w:t>
                            </w:r>
                          </w:p>
                          <w:p w14:paraId="10D4F969" w14:textId="77777777" w:rsidR="00504753" w:rsidRPr="00127172" w:rsidRDefault="00504753" w:rsidP="00504753">
                            <w:pPr>
                              <w:pStyle w:val="ListParagraph"/>
                              <w:numPr>
                                <w:ilvl w:val="0"/>
                                <w:numId w:val="1"/>
                              </w:numPr>
                              <w:shd w:val="clear" w:color="auto" w:fill="FFFFFF"/>
                              <w:spacing w:after="0"/>
                              <w:jc w:val="both"/>
                              <w:rPr>
                                <w:rFonts w:ascii="Arial" w:hAnsi="Arial" w:cs="Arial"/>
                                <w:sz w:val="18"/>
                                <w:szCs w:val="18"/>
                              </w:rPr>
                            </w:pPr>
                            <w:r w:rsidRPr="00127172">
                              <w:rPr>
                                <w:rFonts w:ascii="Arial" w:hAnsi="Arial" w:cs="Arial"/>
                                <w:sz w:val="18"/>
                                <w:szCs w:val="18"/>
                              </w:rPr>
                              <w:t>Expand SDOH Screening and Referrals to HonorHealth Medical Group primary care clinics and inpatient high-risk cohort</w:t>
                            </w:r>
                          </w:p>
                          <w:p w14:paraId="5570EC90" w14:textId="2B5B9229" w:rsidR="00504753" w:rsidRPr="00127172" w:rsidRDefault="00504753" w:rsidP="00504753">
                            <w:pPr>
                              <w:pStyle w:val="ListParagraph"/>
                              <w:numPr>
                                <w:ilvl w:val="0"/>
                                <w:numId w:val="1"/>
                              </w:numPr>
                              <w:shd w:val="clear" w:color="auto" w:fill="FFFFFF"/>
                              <w:spacing w:after="0"/>
                              <w:jc w:val="both"/>
                              <w:rPr>
                                <w:rFonts w:ascii="Arial" w:hAnsi="Arial" w:cs="Arial"/>
                                <w:sz w:val="18"/>
                                <w:szCs w:val="18"/>
                              </w:rPr>
                            </w:pPr>
                            <w:r w:rsidRPr="00127172">
                              <w:rPr>
                                <w:rFonts w:ascii="Arial" w:hAnsi="Arial" w:cs="Arial"/>
                                <w:sz w:val="18"/>
                                <w:szCs w:val="18"/>
                              </w:rPr>
                              <w:t>Promote health equity by achieving key health equity metrics (ACO Reach, AHCCCS, etc</w:t>
                            </w:r>
                            <w:r w:rsidR="00B8619B">
                              <w:rPr>
                                <w:rFonts w:ascii="Arial" w:hAnsi="Arial" w:cs="Arial"/>
                                <w:sz w:val="18"/>
                                <w:szCs w:val="18"/>
                              </w:rPr>
                              <w:t>.</w:t>
                            </w:r>
                            <w:r w:rsidRPr="00127172">
                              <w:rPr>
                                <w:rFonts w:ascii="Arial" w:hAnsi="Arial" w:cs="Arial"/>
                                <w:sz w:val="18"/>
                                <w:szCs w:val="18"/>
                              </w:rPr>
                              <w:t>)</w:t>
                            </w:r>
                          </w:p>
                          <w:p w14:paraId="68302BB9" w14:textId="77777777" w:rsidR="00504753" w:rsidRPr="00127172" w:rsidRDefault="00504753" w:rsidP="00504753">
                            <w:pPr>
                              <w:shd w:val="clear" w:color="auto" w:fill="FFFFFF"/>
                              <w:spacing w:after="0"/>
                              <w:jc w:val="both"/>
                              <w:rPr>
                                <w:rFonts w:ascii="Arial" w:hAnsi="Arial" w:cs="Arial"/>
                                <w:sz w:val="18"/>
                                <w:szCs w:val="18"/>
                              </w:rPr>
                            </w:pPr>
                          </w:p>
                          <w:p w14:paraId="1B0A4920" w14:textId="77777777" w:rsidR="00504753" w:rsidRPr="00127172" w:rsidRDefault="00504753" w:rsidP="00504753">
                            <w:pPr>
                              <w:rPr>
                                <w:rFonts w:ascii="Arial" w:hAnsi="Arial" w:cs="Arial"/>
                                <w:b/>
                                <w:bCs/>
                                <w:sz w:val="18"/>
                                <w:szCs w:val="18"/>
                              </w:rPr>
                            </w:pPr>
                            <w:r w:rsidRPr="00127172">
                              <w:rPr>
                                <w:rFonts w:ascii="Arial" w:hAnsi="Arial" w:cs="Arial"/>
                                <w:b/>
                                <w:bCs/>
                                <w:sz w:val="18"/>
                                <w:szCs w:val="18"/>
                              </w:rPr>
                              <w:t>Health Catalyst University</w:t>
                            </w:r>
                          </w:p>
                          <w:p w14:paraId="74A42032" w14:textId="77777777" w:rsidR="00504753" w:rsidRPr="00127172" w:rsidRDefault="00504753" w:rsidP="00504753">
                            <w:pPr>
                              <w:rPr>
                                <w:rFonts w:ascii="Arial" w:hAnsi="Arial" w:cs="Arial"/>
                                <w:sz w:val="18"/>
                                <w:szCs w:val="18"/>
                              </w:rPr>
                            </w:pPr>
                            <w:r w:rsidRPr="00127172">
                              <w:rPr>
                                <w:rFonts w:ascii="Arial" w:hAnsi="Arial" w:cs="Arial"/>
                                <w:sz w:val="18"/>
                                <w:szCs w:val="18"/>
                              </w:rPr>
                              <w:t>Congratulations to the food insecurity team on completing their Analytics and Improvement Certification Program (AICP) which includes the foundations, literacy, and practices of outcomes improvement through Health Catalyst</w:t>
                            </w:r>
                          </w:p>
                          <w:p w14:paraId="57741A9E" w14:textId="77777777" w:rsidR="00504753" w:rsidRPr="00127172" w:rsidRDefault="00504753" w:rsidP="00504753">
                            <w:pPr>
                              <w:pStyle w:val="ListParagraph"/>
                              <w:numPr>
                                <w:ilvl w:val="0"/>
                                <w:numId w:val="2"/>
                              </w:numPr>
                              <w:rPr>
                                <w:rFonts w:ascii="Arial" w:hAnsi="Arial" w:cs="Arial"/>
                                <w:sz w:val="18"/>
                                <w:szCs w:val="18"/>
                              </w:rPr>
                            </w:pPr>
                            <w:r w:rsidRPr="00127172">
                              <w:rPr>
                                <w:rFonts w:ascii="Arial" w:hAnsi="Arial" w:cs="Arial"/>
                                <w:sz w:val="18"/>
                                <w:szCs w:val="18"/>
                              </w:rPr>
                              <w:t>Ben Gifford, DO – Clinical Informatics Fellow, PGY4</w:t>
                            </w:r>
                          </w:p>
                          <w:p w14:paraId="1C2E145D" w14:textId="77777777" w:rsidR="00504753" w:rsidRPr="00127172" w:rsidRDefault="00504753" w:rsidP="00504753">
                            <w:pPr>
                              <w:pStyle w:val="ListParagraph"/>
                              <w:numPr>
                                <w:ilvl w:val="0"/>
                                <w:numId w:val="2"/>
                              </w:numPr>
                              <w:rPr>
                                <w:rFonts w:ascii="Arial" w:hAnsi="Arial" w:cs="Arial"/>
                                <w:sz w:val="18"/>
                                <w:szCs w:val="18"/>
                              </w:rPr>
                            </w:pPr>
                            <w:r w:rsidRPr="00127172">
                              <w:rPr>
                                <w:rFonts w:ascii="Arial" w:hAnsi="Arial" w:cs="Arial"/>
                                <w:sz w:val="18"/>
                                <w:szCs w:val="18"/>
                              </w:rPr>
                              <w:t>Carol Mayer – Health Equity, Manager</w:t>
                            </w:r>
                          </w:p>
                          <w:p w14:paraId="2ECFFC04" w14:textId="77777777" w:rsidR="00504753" w:rsidRPr="00127172" w:rsidRDefault="00504753" w:rsidP="00504753">
                            <w:pPr>
                              <w:pStyle w:val="ListParagraph"/>
                              <w:numPr>
                                <w:ilvl w:val="0"/>
                                <w:numId w:val="2"/>
                              </w:numPr>
                              <w:rPr>
                                <w:rFonts w:ascii="Arial" w:hAnsi="Arial" w:cs="Arial"/>
                                <w:sz w:val="18"/>
                                <w:szCs w:val="18"/>
                              </w:rPr>
                            </w:pPr>
                            <w:r w:rsidRPr="00127172">
                              <w:rPr>
                                <w:rFonts w:ascii="Arial" w:hAnsi="Arial" w:cs="Arial"/>
                                <w:sz w:val="18"/>
                                <w:szCs w:val="18"/>
                              </w:rPr>
                              <w:t>Cole Trotter, MD – Internal Medicine Resident, PGY2</w:t>
                            </w:r>
                          </w:p>
                          <w:p w14:paraId="7C04032F" w14:textId="77777777" w:rsidR="00504753" w:rsidRPr="00127172" w:rsidRDefault="00504753" w:rsidP="00504753">
                            <w:pPr>
                              <w:pStyle w:val="ListParagraph"/>
                              <w:numPr>
                                <w:ilvl w:val="0"/>
                                <w:numId w:val="2"/>
                              </w:numPr>
                              <w:rPr>
                                <w:rFonts w:ascii="Arial" w:hAnsi="Arial" w:cs="Arial"/>
                                <w:sz w:val="18"/>
                                <w:szCs w:val="18"/>
                              </w:rPr>
                            </w:pPr>
                            <w:r w:rsidRPr="00127172">
                              <w:rPr>
                                <w:rFonts w:ascii="Arial" w:hAnsi="Arial" w:cs="Arial"/>
                                <w:sz w:val="18"/>
                                <w:szCs w:val="18"/>
                              </w:rPr>
                              <w:t>Elissa Thompson – Case Management, Network Direc</w:t>
                            </w:r>
                            <w:r>
                              <w:rPr>
                                <w:rFonts w:ascii="Arial" w:hAnsi="Arial" w:cs="Arial"/>
                                <w:sz w:val="18"/>
                                <w:szCs w:val="18"/>
                              </w:rPr>
                              <w:t>t</w:t>
                            </w:r>
                            <w:r w:rsidRPr="00127172">
                              <w:rPr>
                                <w:rFonts w:ascii="Arial" w:hAnsi="Arial" w:cs="Arial"/>
                                <w:sz w:val="18"/>
                                <w:szCs w:val="18"/>
                              </w:rPr>
                              <w:t>or</w:t>
                            </w:r>
                          </w:p>
                          <w:p w14:paraId="40FB2B31" w14:textId="77777777" w:rsidR="00504753" w:rsidRPr="00127172" w:rsidRDefault="00504753" w:rsidP="00504753">
                            <w:pPr>
                              <w:pStyle w:val="ListParagraph"/>
                              <w:numPr>
                                <w:ilvl w:val="0"/>
                                <w:numId w:val="2"/>
                              </w:numPr>
                              <w:rPr>
                                <w:rFonts w:ascii="Arial" w:hAnsi="Arial" w:cs="Arial"/>
                                <w:sz w:val="18"/>
                                <w:szCs w:val="18"/>
                              </w:rPr>
                            </w:pPr>
                            <w:r w:rsidRPr="00127172">
                              <w:rPr>
                                <w:rFonts w:ascii="Arial" w:hAnsi="Arial" w:cs="Arial"/>
                                <w:sz w:val="18"/>
                                <w:szCs w:val="18"/>
                              </w:rPr>
                              <w:t xml:space="preserve">Jennifer </w:t>
                            </w:r>
                            <w:proofErr w:type="spellStart"/>
                            <w:r w:rsidRPr="00127172">
                              <w:rPr>
                                <w:rFonts w:ascii="Arial" w:hAnsi="Arial" w:cs="Arial"/>
                                <w:sz w:val="18"/>
                                <w:szCs w:val="18"/>
                              </w:rPr>
                              <w:t>Quillin</w:t>
                            </w:r>
                            <w:proofErr w:type="spellEnd"/>
                            <w:r w:rsidRPr="00127172">
                              <w:rPr>
                                <w:rFonts w:ascii="Arial" w:hAnsi="Arial" w:cs="Arial"/>
                                <w:sz w:val="18"/>
                                <w:szCs w:val="18"/>
                              </w:rPr>
                              <w:t xml:space="preserve"> – Desert Mission Food Bank, Living Well Program Director</w:t>
                            </w:r>
                          </w:p>
                          <w:p w14:paraId="7EB4E039" w14:textId="77777777" w:rsidR="00504753" w:rsidRPr="00127172" w:rsidRDefault="00504753" w:rsidP="00504753">
                            <w:pPr>
                              <w:pStyle w:val="ListParagraph"/>
                              <w:numPr>
                                <w:ilvl w:val="0"/>
                                <w:numId w:val="2"/>
                              </w:numPr>
                              <w:rPr>
                                <w:rFonts w:ascii="Arial" w:hAnsi="Arial" w:cs="Arial"/>
                                <w:sz w:val="18"/>
                                <w:szCs w:val="18"/>
                              </w:rPr>
                            </w:pPr>
                            <w:r w:rsidRPr="00127172">
                              <w:rPr>
                                <w:rFonts w:ascii="Arial" w:hAnsi="Arial" w:cs="Arial"/>
                                <w:sz w:val="18"/>
                                <w:szCs w:val="18"/>
                              </w:rPr>
                              <w:t>Kathryn Hernandez – Practice Administrator</w:t>
                            </w:r>
                          </w:p>
                          <w:p w14:paraId="7C0ADA59" w14:textId="77777777" w:rsidR="00504753" w:rsidRPr="00127172" w:rsidRDefault="00504753" w:rsidP="00504753">
                            <w:pPr>
                              <w:pStyle w:val="ListParagraph"/>
                              <w:numPr>
                                <w:ilvl w:val="0"/>
                                <w:numId w:val="2"/>
                              </w:numPr>
                              <w:rPr>
                                <w:rFonts w:ascii="Arial" w:hAnsi="Arial" w:cs="Arial"/>
                                <w:sz w:val="18"/>
                                <w:szCs w:val="18"/>
                              </w:rPr>
                            </w:pPr>
                            <w:r w:rsidRPr="00127172">
                              <w:rPr>
                                <w:rFonts w:ascii="Arial" w:hAnsi="Arial" w:cs="Arial"/>
                                <w:sz w:val="18"/>
                                <w:szCs w:val="18"/>
                              </w:rPr>
                              <w:t>Lin Zhao, MD – Clinical Informatics Fellow, PGY4</w:t>
                            </w:r>
                          </w:p>
                          <w:p w14:paraId="47677B0C" w14:textId="77777777" w:rsidR="00504753" w:rsidRPr="00127172" w:rsidRDefault="00504753" w:rsidP="00504753">
                            <w:pPr>
                              <w:rPr>
                                <w:rFonts w:ascii="Arial" w:hAnsi="Arial" w:cs="Arial"/>
                                <w:sz w:val="18"/>
                                <w:szCs w:val="18"/>
                              </w:rPr>
                            </w:pPr>
                            <w:r w:rsidRPr="00127172">
                              <w:rPr>
                                <w:rFonts w:ascii="Arial" w:hAnsi="Arial" w:cs="Arial"/>
                                <w:sz w:val="18"/>
                                <w:szCs w:val="18"/>
                              </w:rPr>
                              <w:t>With a special thank you to our executive sponsor, Dr. Priya Radhakrishnan, coach Liz DuToit and mentors Dr. Ed Kalpas and Dr. Rustan Sharer</w:t>
                            </w:r>
                          </w:p>
                          <w:p w14:paraId="67E858CB" w14:textId="77777777" w:rsidR="00504753" w:rsidRPr="00127172" w:rsidRDefault="00504753" w:rsidP="00504753">
                            <w:pPr>
                              <w:rPr>
                                <w:rFonts w:ascii="Arial" w:hAnsi="Arial" w:cs="Arial"/>
                                <w:b/>
                                <w:bCs/>
                                <w:sz w:val="18"/>
                                <w:szCs w:val="18"/>
                              </w:rPr>
                            </w:pPr>
                            <w:r w:rsidRPr="00127172">
                              <w:rPr>
                                <w:rFonts w:ascii="Arial" w:hAnsi="Arial" w:cs="Arial"/>
                                <w:b/>
                                <w:bCs/>
                                <w:sz w:val="18"/>
                                <w:szCs w:val="18"/>
                              </w:rPr>
                              <w:t>October Social with Women Physicians Leadership Council</w:t>
                            </w:r>
                          </w:p>
                          <w:p w14:paraId="57A350FE" w14:textId="77777777" w:rsidR="00504753" w:rsidRPr="00127172" w:rsidRDefault="00504753" w:rsidP="00504753">
                            <w:pPr>
                              <w:rPr>
                                <w:rFonts w:ascii="Arial" w:hAnsi="Arial" w:cs="Arial"/>
                                <w:sz w:val="18"/>
                                <w:szCs w:val="18"/>
                              </w:rPr>
                            </w:pPr>
                            <w:r w:rsidRPr="00127172">
                              <w:rPr>
                                <w:rFonts w:ascii="Arial" w:hAnsi="Arial" w:cs="Arial"/>
                                <w:sz w:val="18"/>
                                <w:szCs w:val="18"/>
                              </w:rPr>
                              <w:t xml:space="preserve">October Social led by directors Dr. Julie Crichton and Dr. Tiffany Proffitt at HonorHealth Thompson Peak Medical Centers </w:t>
                            </w:r>
                          </w:p>
                          <w:p w14:paraId="2F66F3AC" w14:textId="48EA2E07" w:rsidR="00504753" w:rsidRPr="00127172" w:rsidRDefault="00504753" w:rsidP="00504753">
                            <w:pPr>
                              <w:pStyle w:val="ListParagraph"/>
                              <w:numPr>
                                <w:ilvl w:val="0"/>
                                <w:numId w:val="3"/>
                              </w:numPr>
                              <w:rPr>
                                <w:rFonts w:ascii="Arial" w:hAnsi="Arial" w:cs="Arial"/>
                                <w:sz w:val="18"/>
                                <w:szCs w:val="18"/>
                              </w:rPr>
                            </w:pPr>
                            <w:r w:rsidRPr="00127172">
                              <w:rPr>
                                <w:rFonts w:ascii="Arial" w:hAnsi="Arial" w:cs="Arial"/>
                                <w:sz w:val="18"/>
                                <w:szCs w:val="18"/>
                              </w:rPr>
                              <w:t xml:space="preserve">Dr. Tiffany Pankow our newly appointed Vice President Chief of Caregiver Wellness and Patient Experience discussed the integration of wellness, </w:t>
                            </w:r>
                            <w:proofErr w:type="gramStart"/>
                            <w:r w:rsidRPr="00127172">
                              <w:rPr>
                                <w:rFonts w:ascii="Arial" w:hAnsi="Arial" w:cs="Arial"/>
                                <w:sz w:val="18"/>
                                <w:szCs w:val="18"/>
                              </w:rPr>
                              <w:t>leadership</w:t>
                            </w:r>
                            <w:proofErr w:type="gramEnd"/>
                            <w:r w:rsidRPr="00127172">
                              <w:rPr>
                                <w:rFonts w:ascii="Arial" w:hAnsi="Arial" w:cs="Arial"/>
                                <w:sz w:val="18"/>
                                <w:szCs w:val="18"/>
                              </w:rPr>
                              <w:t xml:space="preserve"> and quality patient care and highlighted HonorHealth’s wellness and peer support resources. </w:t>
                            </w:r>
                          </w:p>
                          <w:p w14:paraId="1B9EC755" w14:textId="77777777" w:rsidR="00504753" w:rsidRPr="00127172" w:rsidRDefault="00504753" w:rsidP="00504753">
                            <w:pPr>
                              <w:pStyle w:val="ListParagraph"/>
                              <w:numPr>
                                <w:ilvl w:val="0"/>
                                <w:numId w:val="3"/>
                              </w:numPr>
                              <w:rPr>
                                <w:rFonts w:ascii="Arial" w:hAnsi="Arial" w:cs="Arial"/>
                                <w:sz w:val="18"/>
                                <w:szCs w:val="18"/>
                              </w:rPr>
                            </w:pPr>
                            <w:r w:rsidRPr="00127172">
                              <w:rPr>
                                <w:rFonts w:ascii="Arial" w:hAnsi="Arial" w:cs="Arial"/>
                                <w:sz w:val="18"/>
                                <w:szCs w:val="18"/>
                              </w:rPr>
                              <w:t xml:space="preserve">Kara Greene shared the many ways HonorHealth Marketing and Communications can promote and highlight WPLC initiatives.  </w:t>
                            </w:r>
                          </w:p>
                          <w:p w14:paraId="3551C40C" w14:textId="76305D2E" w:rsidR="00504753" w:rsidRPr="00127172" w:rsidRDefault="00504753" w:rsidP="00504753">
                            <w:pPr>
                              <w:pStyle w:val="ListParagraph"/>
                              <w:numPr>
                                <w:ilvl w:val="0"/>
                                <w:numId w:val="3"/>
                              </w:numPr>
                              <w:rPr>
                                <w:rFonts w:ascii="Arial" w:hAnsi="Arial" w:cs="Arial"/>
                                <w:sz w:val="18"/>
                                <w:szCs w:val="18"/>
                              </w:rPr>
                            </w:pPr>
                            <w:r w:rsidRPr="00127172">
                              <w:rPr>
                                <w:rFonts w:ascii="Arial" w:hAnsi="Arial" w:cs="Arial"/>
                                <w:sz w:val="18"/>
                                <w:szCs w:val="18"/>
                              </w:rPr>
                              <w:t xml:space="preserve">Dr. Julie Kwatra shared the complex state of reproductive rights in Arizona in the wake of the Supreme Court’s overturning of Roe versus Wade. </w:t>
                            </w:r>
                          </w:p>
                          <w:p w14:paraId="1CDAD4BB" w14:textId="77777777" w:rsidR="00504753" w:rsidRPr="00127172" w:rsidRDefault="00504753" w:rsidP="00504753">
                            <w:pPr>
                              <w:pStyle w:val="ListParagraph"/>
                              <w:numPr>
                                <w:ilvl w:val="0"/>
                                <w:numId w:val="3"/>
                              </w:numPr>
                              <w:rPr>
                                <w:rFonts w:ascii="Arial" w:hAnsi="Arial" w:cs="Arial"/>
                                <w:sz w:val="18"/>
                                <w:szCs w:val="18"/>
                              </w:rPr>
                            </w:pPr>
                            <w:r w:rsidRPr="00127172">
                              <w:rPr>
                                <w:rFonts w:ascii="Arial" w:hAnsi="Arial" w:cs="Arial"/>
                                <w:sz w:val="18"/>
                                <w:szCs w:val="18"/>
                              </w:rPr>
                              <w:t xml:space="preserve">Kristen Vann expanded on how the Physician Relations team can help increase engagement and reach even more members of not just the HonorHealth community but expand our reach to recruit other talented physicians around the valley and the world! </w:t>
                            </w:r>
                          </w:p>
                          <w:p w14:paraId="121FD1A5" w14:textId="45D5DEEE" w:rsidR="00504753" w:rsidRPr="00127172" w:rsidRDefault="00504753" w:rsidP="00504753">
                            <w:pPr>
                              <w:pStyle w:val="ListParagraph"/>
                              <w:numPr>
                                <w:ilvl w:val="0"/>
                                <w:numId w:val="3"/>
                              </w:numPr>
                              <w:rPr>
                                <w:rFonts w:ascii="Arial" w:hAnsi="Arial" w:cs="Arial"/>
                                <w:sz w:val="18"/>
                                <w:szCs w:val="18"/>
                              </w:rPr>
                            </w:pPr>
                            <w:r w:rsidRPr="00127172">
                              <w:rPr>
                                <w:rFonts w:ascii="Arial" w:hAnsi="Arial" w:cs="Arial"/>
                                <w:sz w:val="18"/>
                                <w:szCs w:val="18"/>
                              </w:rPr>
                              <w:t>Dr. Tiffany Nelson, the Chief Executive Officer of Innovation Care Partners gave a rousing call to action for advocacy and action</w:t>
                            </w:r>
                          </w:p>
                          <w:p w14:paraId="69BA53E5" w14:textId="77777777" w:rsidR="00504753" w:rsidRPr="00127172" w:rsidRDefault="00504753" w:rsidP="00504753">
                            <w:pPr>
                              <w:rPr>
                                <w:rFonts w:ascii="Arial" w:hAnsi="Arial" w:cs="Arial"/>
                                <w:sz w:val="18"/>
                                <w:szCs w:val="18"/>
                              </w:rPr>
                            </w:pPr>
                            <w:r w:rsidRPr="00127172">
                              <w:rPr>
                                <w:rFonts w:ascii="Arial" w:hAnsi="Arial" w:cs="Arial"/>
                                <w:sz w:val="18"/>
                                <w:szCs w:val="18"/>
                              </w:rPr>
                              <w:t xml:space="preserve">For more information and participation please email </w:t>
                            </w:r>
                            <w:hyperlink r:id="rId27" w:history="1">
                              <w:r w:rsidRPr="00127172">
                                <w:rPr>
                                  <w:rStyle w:val="Hyperlink"/>
                                  <w:rFonts w:ascii="Arial" w:hAnsi="Arial" w:cs="Arial"/>
                                  <w:sz w:val="18"/>
                                  <w:szCs w:val="18"/>
                                </w:rPr>
                                <w:t>WPLC@honorhealth.com</w:t>
                              </w:r>
                            </w:hyperlink>
                            <w:r w:rsidRPr="00127172">
                              <w:rPr>
                                <w:rFonts w:ascii="Arial" w:hAnsi="Arial" w:cs="Arial"/>
                                <w:sz w:val="18"/>
                                <w:szCs w:val="18"/>
                              </w:rPr>
                              <w:t xml:space="preserve"> or visit the educational resources through the Library Services </w:t>
                            </w:r>
                            <w:hyperlink r:id="rId28" w:history="1">
                              <w:r w:rsidRPr="00127172">
                                <w:rPr>
                                  <w:rStyle w:val="Hyperlink"/>
                                  <w:rFonts w:ascii="Arial" w:hAnsi="Arial" w:cs="Arial"/>
                                  <w:sz w:val="18"/>
                                  <w:szCs w:val="18"/>
                                </w:rPr>
                                <w:t>portal</w:t>
                              </w:r>
                            </w:hyperlink>
                            <w:r w:rsidRPr="00127172">
                              <w:rPr>
                                <w:rFonts w:ascii="Arial" w:hAnsi="Arial" w:cs="Arial"/>
                                <w:sz w:val="18"/>
                                <w:szCs w:val="18"/>
                              </w:rPr>
                              <w:t xml:space="preserve">.  </w:t>
                            </w:r>
                          </w:p>
                          <w:p w14:paraId="27C9DC9D" w14:textId="77777777" w:rsidR="00504753" w:rsidRDefault="00504753" w:rsidP="005047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BF577" id="_x0000_s1033" type="#_x0000_t202" style="position:absolute;margin-left:0;margin-top:62.5pt;width:540.5pt;height:488.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" stroked="f">
                <v:textbox>
                  <w:txbxContent>
                    <w:p w14:paraId="190F395E" w14:textId="77777777" w:rsidR="00504753" w:rsidRPr="009F4D43" w:rsidRDefault="00504753" w:rsidP="00504753">
                      <w:pPr>
                        <w:shd w:val="clear" w:color="auto" w:fill="FFFFFF"/>
                        <w:spacing w:after="225"/>
                        <w:jc w:val="both"/>
                        <w:rPr>
                          <w:rFonts w:ascii="Arial" w:hAnsi="Arial" w:cs="Arial"/>
                          <w:b/>
                          <w:bCs/>
                          <w:color w:val="7030A0"/>
                          <w:sz w:val="28"/>
                          <w:szCs w:val="28"/>
                        </w:rPr>
                      </w:pPr>
                      <w:r w:rsidRPr="009F4D43">
                        <w:rPr>
                          <w:rFonts w:ascii="Arial" w:hAnsi="Arial" w:cs="Arial"/>
                          <w:b/>
                          <w:bCs/>
                          <w:color w:val="7030A0"/>
                          <w:sz w:val="28"/>
                          <w:szCs w:val="28"/>
                        </w:rPr>
                        <w:t>Social Determinants of Health (</w:t>
                      </w:r>
                      <w:proofErr w:type="spellStart"/>
                      <w:r w:rsidRPr="009F4D43">
                        <w:rPr>
                          <w:rFonts w:ascii="Arial" w:hAnsi="Arial" w:cs="Arial"/>
                          <w:b/>
                          <w:bCs/>
                          <w:color w:val="7030A0"/>
                          <w:sz w:val="28"/>
                          <w:szCs w:val="28"/>
                        </w:rPr>
                        <w:t>SDoH</w:t>
                      </w:r>
                      <w:proofErr w:type="spellEnd"/>
                      <w:r w:rsidRPr="009F4D43">
                        <w:rPr>
                          <w:rFonts w:ascii="Arial" w:hAnsi="Arial" w:cs="Arial"/>
                          <w:b/>
                          <w:bCs/>
                          <w:color w:val="7030A0"/>
                          <w:sz w:val="28"/>
                          <w:szCs w:val="28"/>
                        </w:rPr>
                        <w:t>) Updates</w:t>
                      </w:r>
                    </w:p>
                    <w:p w14:paraId="78189819" w14:textId="77777777" w:rsidR="00504753" w:rsidRPr="00127172" w:rsidRDefault="00504753" w:rsidP="00504753">
                      <w:pPr>
                        <w:shd w:val="clear" w:color="auto" w:fill="FFFFFF"/>
                        <w:spacing w:after="0"/>
                        <w:jc w:val="both"/>
                        <w:rPr>
                          <w:rFonts w:ascii="Arial" w:hAnsi="Arial" w:cs="Arial"/>
                          <w:b/>
                          <w:bCs/>
                          <w:sz w:val="18"/>
                          <w:szCs w:val="18"/>
                        </w:rPr>
                      </w:pPr>
                      <w:r w:rsidRPr="00127172">
                        <w:rPr>
                          <w:rFonts w:ascii="Arial" w:hAnsi="Arial" w:cs="Arial"/>
                          <w:sz w:val="18"/>
                          <w:szCs w:val="18"/>
                        </w:rPr>
                        <w:t xml:space="preserve">Our goal is to impact </w:t>
                      </w:r>
                      <w:proofErr w:type="spellStart"/>
                      <w:r w:rsidRPr="00127172">
                        <w:rPr>
                          <w:rFonts w:ascii="Arial" w:hAnsi="Arial" w:cs="Arial"/>
                          <w:sz w:val="18"/>
                          <w:szCs w:val="18"/>
                        </w:rPr>
                        <w:t>SDoH</w:t>
                      </w:r>
                      <w:proofErr w:type="spellEnd"/>
                      <w:r w:rsidRPr="00127172">
                        <w:rPr>
                          <w:rFonts w:ascii="Arial" w:hAnsi="Arial" w:cs="Arial"/>
                          <w:sz w:val="18"/>
                          <w:szCs w:val="18"/>
                        </w:rPr>
                        <w:t xml:space="preserve"> in our Community by developing structures and processes to initially identify and measure </w:t>
                      </w:r>
                      <w:proofErr w:type="spellStart"/>
                      <w:r w:rsidRPr="00127172">
                        <w:rPr>
                          <w:rFonts w:ascii="Arial" w:hAnsi="Arial" w:cs="Arial"/>
                          <w:sz w:val="18"/>
                          <w:szCs w:val="18"/>
                        </w:rPr>
                        <w:t>SDoH</w:t>
                      </w:r>
                      <w:proofErr w:type="spellEnd"/>
                      <w:r w:rsidRPr="00127172">
                        <w:rPr>
                          <w:rFonts w:ascii="Arial" w:hAnsi="Arial" w:cs="Arial"/>
                          <w:sz w:val="18"/>
                          <w:szCs w:val="18"/>
                        </w:rPr>
                        <w:t xml:space="preserve"> that are impacting our patients and communities’ specific needs</w:t>
                      </w:r>
                      <w:r w:rsidRPr="00127172">
                        <w:rPr>
                          <w:rFonts w:ascii="Arial" w:hAnsi="Arial" w:cs="Arial"/>
                          <w:b/>
                          <w:bCs/>
                          <w:sz w:val="18"/>
                          <w:szCs w:val="18"/>
                        </w:rPr>
                        <w:t>.</w:t>
                      </w:r>
                    </w:p>
                    <w:p w14:paraId="628FE5D3" w14:textId="77777777" w:rsidR="00504753" w:rsidRPr="00127172" w:rsidRDefault="00504753" w:rsidP="00504753">
                      <w:pPr>
                        <w:shd w:val="clear" w:color="auto" w:fill="FFFFFF"/>
                        <w:spacing w:after="0"/>
                        <w:jc w:val="both"/>
                        <w:rPr>
                          <w:rFonts w:ascii="Arial" w:hAnsi="Arial" w:cs="Arial"/>
                          <w:b/>
                          <w:bCs/>
                          <w:sz w:val="18"/>
                          <w:szCs w:val="18"/>
                        </w:rPr>
                      </w:pPr>
                    </w:p>
                    <w:p w14:paraId="4570BB79" w14:textId="15FD2405" w:rsidR="00504753" w:rsidRPr="00127172" w:rsidRDefault="00504753" w:rsidP="00504753">
                      <w:pPr>
                        <w:shd w:val="clear" w:color="auto" w:fill="FFFFFF"/>
                        <w:spacing w:after="0"/>
                        <w:jc w:val="both"/>
                        <w:rPr>
                          <w:rFonts w:ascii="Arial" w:hAnsi="Arial" w:cs="Arial"/>
                          <w:b/>
                          <w:bCs/>
                          <w:sz w:val="18"/>
                          <w:szCs w:val="18"/>
                        </w:rPr>
                      </w:pPr>
                      <w:r w:rsidRPr="00127172">
                        <w:rPr>
                          <w:rFonts w:ascii="Arial" w:hAnsi="Arial" w:cs="Arial"/>
                          <w:b/>
                          <w:bCs/>
                          <w:sz w:val="18"/>
                          <w:szCs w:val="18"/>
                        </w:rPr>
                        <w:t>Key System Initiative</w:t>
                      </w:r>
                      <w:r w:rsidR="00B8619B">
                        <w:rPr>
                          <w:rFonts w:ascii="Arial" w:hAnsi="Arial" w:cs="Arial"/>
                          <w:b/>
                          <w:bCs/>
                          <w:sz w:val="18"/>
                          <w:szCs w:val="18"/>
                        </w:rPr>
                        <w:t>s</w:t>
                      </w:r>
                      <w:r w:rsidRPr="00127172">
                        <w:rPr>
                          <w:rFonts w:ascii="Arial" w:hAnsi="Arial" w:cs="Arial"/>
                          <w:b/>
                          <w:bCs/>
                          <w:sz w:val="18"/>
                          <w:szCs w:val="18"/>
                        </w:rPr>
                        <w:t xml:space="preserve"> for 2023 Social Determinants of Health are:</w:t>
                      </w:r>
                    </w:p>
                    <w:p w14:paraId="10D4F969" w14:textId="77777777" w:rsidR="00504753" w:rsidRPr="00127172" w:rsidRDefault="00504753" w:rsidP="00504753">
                      <w:pPr>
                        <w:pStyle w:val="ListParagraph"/>
                        <w:numPr>
                          <w:ilvl w:val="0"/>
                          <w:numId w:val="1"/>
                        </w:numPr>
                        <w:shd w:val="clear" w:color="auto" w:fill="FFFFFF"/>
                        <w:spacing w:after="0"/>
                        <w:jc w:val="both"/>
                        <w:rPr>
                          <w:rFonts w:ascii="Arial" w:hAnsi="Arial" w:cs="Arial"/>
                          <w:sz w:val="18"/>
                          <w:szCs w:val="18"/>
                        </w:rPr>
                      </w:pPr>
                      <w:r w:rsidRPr="00127172">
                        <w:rPr>
                          <w:rFonts w:ascii="Arial" w:hAnsi="Arial" w:cs="Arial"/>
                          <w:sz w:val="18"/>
                          <w:szCs w:val="18"/>
                        </w:rPr>
                        <w:t>Expand SDOH Screening and Referrals to HonorHealth Medical Group primary care clinics and inpatient high-risk cohort</w:t>
                      </w:r>
                    </w:p>
                    <w:p w14:paraId="5570EC90" w14:textId="2B5B9229" w:rsidR="00504753" w:rsidRPr="00127172" w:rsidRDefault="00504753" w:rsidP="00504753">
                      <w:pPr>
                        <w:pStyle w:val="ListParagraph"/>
                        <w:numPr>
                          <w:ilvl w:val="0"/>
                          <w:numId w:val="1"/>
                        </w:numPr>
                        <w:shd w:val="clear" w:color="auto" w:fill="FFFFFF"/>
                        <w:spacing w:after="0"/>
                        <w:jc w:val="both"/>
                        <w:rPr>
                          <w:rFonts w:ascii="Arial" w:hAnsi="Arial" w:cs="Arial"/>
                          <w:sz w:val="18"/>
                          <w:szCs w:val="18"/>
                        </w:rPr>
                      </w:pPr>
                      <w:r w:rsidRPr="00127172">
                        <w:rPr>
                          <w:rFonts w:ascii="Arial" w:hAnsi="Arial" w:cs="Arial"/>
                          <w:sz w:val="18"/>
                          <w:szCs w:val="18"/>
                        </w:rPr>
                        <w:t>Promote health equity by achieving key health equity metrics (ACO Reach, AHCCCS, etc</w:t>
                      </w:r>
                      <w:r w:rsidR="00B8619B">
                        <w:rPr>
                          <w:rFonts w:ascii="Arial" w:hAnsi="Arial" w:cs="Arial"/>
                          <w:sz w:val="18"/>
                          <w:szCs w:val="18"/>
                        </w:rPr>
                        <w:t>.</w:t>
                      </w:r>
                      <w:r w:rsidRPr="00127172">
                        <w:rPr>
                          <w:rFonts w:ascii="Arial" w:hAnsi="Arial" w:cs="Arial"/>
                          <w:sz w:val="18"/>
                          <w:szCs w:val="18"/>
                        </w:rPr>
                        <w:t>)</w:t>
                      </w:r>
                    </w:p>
                    <w:p w14:paraId="68302BB9" w14:textId="77777777" w:rsidR="00504753" w:rsidRPr="00127172" w:rsidRDefault="00504753" w:rsidP="00504753">
                      <w:pPr>
                        <w:shd w:val="clear" w:color="auto" w:fill="FFFFFF"/>
                        <w:spacing w:after="0"/>
                        <w:jc w:val="both"/>
                        <w:rPr>
                          <w:rFonts w:ascii="Arial" w:hAnsi="Arial" w:cs="Arial"/>
                          <w:sz w:val="18"/>
                          <w:szCs w:val="18"/>
                        </w:rPr>
                      </w:pPr>
                    </w:p>
                    <w:p w14:paraId="1B0A4920" w14:textId="77777777" w:rsidR="00504753" w:rsidRPr="00127172" w:rsidRDefault="00504753" w:rsidP="00504753">
                      <w:pPr>
                        <w:rPr>
                          <w:rFonts w:ascii="Arial" w:hAnsi="Arial" w:cs="Arial"/>
                          <w:b/>
                          <w:bCs/>
                          <w:sz w:val="18"/>
                          <w:szCs w:val="18"/>
                        </w:rPr>
                      </w:pPr>
                      <w:r w:rsidRPr="00127172">
                        <w:rPr>
                          <w:rFonts w:ascii="Arial" w:hAnsi="Arial" w:cs="Arial"/>
                          <w:b/>
                          <w:bCs/>
                          <w:sz w:val="18"/>
                          <w:szCs w:val="18"/>
                        </w:rPr>
                        <w:t>Health Catalyst University</w:t>
                      </w:r>
                    </w:p>
                    <w:p w14:paraId="74A42032" w14:textId="77777777" w:rsidR="00504753" w:rsidRPr="00127172" w:rsidRDefault="00504753" w:rsidP="00504753">
                      <w:pPr>
                        <w:rPr>
                          <w:rFonts w:ascii="Arial" w:hAnsi="Arial" w:cs="Arial"/>
                          <w:sz w:val="18"/>
                          <w:szCs w:val="18"/>
                        </w:rPr>
                      </w:pPr>
                      <w:r w:rsidRPr="00127172">
                        <w:rPr>
                          <w:rFonts w:ascii="Arial" w:hAnsi="Arial" w:cs="Arial"/>
                          <w:sz w:val="18"/>
                          <w:szCs w:val="18"/>
                        </w:rPr>
                        <w:t>Congratulations to the food insecurity team on completing their Analytics and Improvement Certification Program (AICP) which includes the foundations, literacy, and practices of outcomes improvement through Health Catalyst</w:t>
                      </w:r>
                    </w:p>
                    <w:p w14:paraId="57741A9E" w14:textId="77777777" w:rsidR="00504753" w:rsidRPr="00127172" w:rsidRDefault="00504753" w:rsidP="00504753">
                      <w:pPr>
                        <w:pStyle w:val="ListParagraph"/>
                        <w:numPr>
                          <w:ilvl w:val="0"/>
                          <w:numId w:val="2"/>
                        </w:numPr>
                        <w:rPr>
                          <w:rFonts w:ascii="Arial" w:hAnsi="Arial" w:cs="Arial"/>
                          <w:sz w:val="18"/>
                          <w:szCs w:val="18"/>
                        </w:rPr>
                      </w:pPr>
                      <w:r w:rsidRPr="00127172">
                        <w:rPr>
                          <w:rFonts w:ascii="Arial" w:hAnsi="Arial" w:cs="Arial"/>
                          <w:sz w:val="18"/>
                          <w:szCs w:val="18"/>
                        </w:rPr>
                        <w:t>Ben Gifford, DO – Clinical Informatics Fellow, PGY4</w:t>
                      </w:r>
                    </w:p>
                    <w:p w14:paraId="1C2E145D" w14:textId="77777777" w:rsidR="00504753" w:rsidRPr="00127172" w:rsidRDefault="00504753" w:rsidP="00504753">
                      <w:pPr>
                        <w:pStyle w:val="ListParagraph"/>
                        <w:numPr>
                          <w:ilvl w:val="0"/>
                          <w:numId w:val="2"/>
                        </w:numPr>
                        <w:rPr>
                          <w:rFonts w:ascii="Arial" w:hAnsi="Arial" w:cs="Arial"/>
                          <w:sz w:val="18"/>
                          <w:szCs w:val="18"/>
                        </w:rPr>
                      </w:pPr>
                      <w:r w:rsidRPr="00127172">
                        <w:rPr>
                          <w:rFonts w:ascii="Arial" w:hAnsi="Arial" w:cs="Arial"/>
                          <w:sz w:val="18"/>
                          <w:szCs w:val="18"/>
                        </w:rPr>
                        <w:t>Carol Mayer – Health Equity, Manager</w:t>
                      </w:r>
                    </w:p>
                    <w:p w14:paraId="2ECFFC04" w14:textId="77777777" w:rsidR="00504753" w:rsidRPr="00127172" w:rsidRDefault="00504753" w:rsidP="00504753">
                      <w:pPr>
                        <w:pStyle w:val="ListParagraph"/>
                        <w:numPr>
                          <w:ilvl w:val="0"/>
                          <w:numId w:val="2"/>
                        </w:numPr>
                        <w:rPr>
                          <w:rFonts w:ascii="Arial" w:hAnsi="Arial" w:cs="Arial"/>
                          <w:sz w:val="18"/>
                          <w:szCs w:val="18"/>
                        </w:rPr>
                      </w:pPr>
                      <w:r w:rsidRPr="00127172">
                        <w:rPr>
                          <w:rFonts w:ascii="Arial" w:hAnsi="Arial" w:cs="Arial"/>
                          <w:sz w:val="18"/>
                          <w:szCs w:val="18"/>
                        </w:rPr>
                        <w:t>Cole Trotter, MD – Internal Medicine Resident, PGY2</w:t>
                      </w:r>
                    </w:p>
                    <w:p w14:paraId="7C04032F" w14:textId="77777777" w:rsidR="00504753" w:rsidRPr="00127172" w:rsidRDefault="00504753" w:rsidP="00504753">
                      <w:pPr>
                        <w:pStyle w:val="ListParagraph"/>
                        <w:numPr>
                          <w:ilvl w:val="0"/>
                          <w:numId w:val="2"/>
                        </w:numPr>
                        <w:rPr>
                          <w:rFonts w:ascii="Arial" w:hAnsi="Arial" w:cs="Arial"/>
                          <w:sz w:val="18"/>
                          <w:szCs w:val="18"/>
                        </w:rPr>
                      </w:pPr>
                      <w:r w:rsidRPr="00127172">
                        <w:rPr>
                          <w:rFonts w:ascii="Arial" w:hAnsi="Arial" w:cs="Arial"/>
                          <w:sz w:val="18"/>
                          <w:szCs w:val="18"/>
                        </w:rPr>
                        <w:t>Elissa Thompson – Case Management, Network Direc</w:t>
                      </w:r>
                      <w:r>
                        <w:rPr>
                          <w:rFonts w:ascii="Arial" w:hAnsi="Arial" w:cs="Arial"/>
                          <w:sz w:val="18"/>
                          <w:szCs w:val="18"/>
                        </w:rPr>
                        <w:t>t</w:t>
                      </w:r>
                      <w:r w:rsidRPr="00127172">
                        <w:rPr>
                          <w:rFonts w:ascii="Arial" w:hAnsi="Arial" w:cs="Arial"/>
                          <w:sz w:val="18"/>
                          <w:szCs w:val="18"/>
                        </w:rPr>
                        <w:t>or</w:t>
                      </w:r>
                    </w:p>
                    <w:p w14:paraId="40FB2B31" w14:textId="77777777" w:rsidR="00504753" w:rsidRPr="00127172" w:rsidRDefault="00504753" w:rsidP="00504753">
                      <w:pPr>
                        <w:pStyle w:val="ListParagraph"/>
                        <w:numPr>
                          <w:ilvl w:val="0"/>
                          <w:numId w:val="2"/>
                        </w:numPr>
                        <w:rPr>
                          <w:rFonts w:ascii="Arial" w:hAnsi="Arial" w:cs="Arial"/>
                          <w:sz w:val="18"/>
                          <w:szCs w:val="18"/>
                        </w:rPr>
                      </w:pPr>
                      <w:r w:rsidRPr="00127172">
                        <w:rPr>
                          <w:rFonts w:ascii="Arial" w:hAnsi="Arial" w:cs="Arial"/>
                          <w:sz w:val="18"/>
                          <w:szCs w:val="18"/>
                        </w:rPr>
                        <w:t xml:space="preserve">Jennifer </w:t>
                      </w:r>
                      <w:proofErr w:type="spellStart"/>
                      <w:r w:rsidRPr="00127172">
                        <w:rPr>
                          <w:rFonts w:ascii="Arial" w:hAnsi="Arial" w:cs="Arial"/>
                          <w:sz w:val="18"/>
                          <w:szCs w:val="18"/>
                        </w:rPr>
                        <w:t>Quillin</w:t>
                      </w:r>
                      <w:proofErr w:type="spellEnd"/>
                      <w:r w:rsidRPr="00127172">
                        <w:rPr>
                          <w:rFonts w:ascii="Arial" w:hAnsi="Arial" w:cs="Arial"/>
                          <w:sz w:val="18"/>
                          <w:szCs w:val="18"/>
                        </w:rPr>
                        <w:t xml:space="preserve"> – Desert Mission Food Bank, Living Well Program Director</w:t>
                      </w:r>
                    </w:p>
                    <w:p w14:paraId="7EB4E039" w14:textId="77777777" w:rsidR="00504753" w:rsidRPr="00127172" w:rsidRDefault="00504753" w:rsidP="00504753">
                      <w:pPr>
                        <w:pStyle w:val="ListParagraph"/>
                        <w:numPr>
                          <w:ilvl w:val="0"/>
                          <w:numId w:val="2"/>
                        </w:numPr>
                        <w:rPr>
                          <w:rFonts w:ascii="Arial" w:hAnsi="Arial" w:cs="Arial"/>
                          <w:sz w:val="18"/>
                          <w:szCs w:val="18"/>
                        </w:rPr>
                      </w:pPr>
                      <w:r w:rsidRPr="00127172">
                        <w:rPr>
                          <w:rFonts w:ascii="Arial" w:hAnsi="Arial" w:cs="Arial"/>
                          <w:sz w:val="18"/>
                          <w:szCs w:val="18"/>
                        </w:rPr>
                        <w:t>Kathryn Hernandez – Practice Administrator</w:t>
                      </w:r>
                    </w:p>
                    <w:p w14:paraId="7C0ADA59" w14:textId="77777777" w:rsidR="00504753" w:rsidRPr="00127172" w:rsidRDefault="00504753" w:rsidP="00504753">
                      <w:pPr>
                        <w:pStyle w:val="ListParagraph"/>
                        <w:numPr>
                          <w:ilvl w:val="0"/>
                          <w:numId w:val="2"/>
                        </w:numPr>
                        <w:rPr>
                          <w:rFonts w:ascii="Arial" w:hAnsi="Arial" w:cs="Arial"/>
                          <w:sz w:val="18"/>
                          <w:szCs w:val="18"/>
                        </w:rPr>
                      </w:pPr>
                      <w:r w:rsidRPr="00127172">
                        <w:rPr>
                          <w:rFonts w:ascii="Arial" w:hAnsi="Arial" w:cs="Arial"/>
                          <w:sz w:val="18"/>
                          <w:szCs w:val="18"/>
                        </w:rPr>
                        <w:t>Lin Zhao, MD – Clinical Informatics Fellow, PGY4</w:t>
                      </w:r>
                    </w:p>
                    <w:p w14:paraId="47677B0C" w14:textId="77777777" w:rsidR="00504753" w:rsidRPr="00127172" w:rsidRDefault="00504753" w:rsidP="00504753">
                      <w:pPr>
                        <w:rPr>
                          <w:rFonts w:ascii="Arial" w:hAnsi="Arial" w:cs="Arial"/>
                          <w:sz w:val="18"/>
                          <w:szCs w:val="18"/>
                        </w:rPr>
                      </w:pPr>
                      <w:r w:rsidRPr="00127172">
                        <w:rPr>
                          <w:rFonts w:ascii="Arial" w:hAnsi="Arial" w:cs="Arial"/>
                          <w:sz w:val="18"/>
                          <w:szCs w:val="18"/>
                        </w:rPr>
                        <w:t>With a special thank you to our executive sponsor, Dr. Priya Radhakrishnan, coach Liz DuToit and mentors Dr. Ed Kalpas and Dr. Rustan Sharer</w:t>
                      </w:r>
                    </w:p>
                    <w:p w14:paraId="67E858CB" w14:textId="77777777" w:rsidR="00504753" w:rsidRPr="00127172" w:rsidRDefault="00504753" w:rsidP="00504753">
                      <w:pPr>
                        <w:rPr>
                          <w:rFonts w:ascii="Arial" w:hAnsi="Arial" w:cs="Arial"/>
                          <w:b/>
                          <w:bCs/>
                          <w:sz w:val="18"/>
                          <w:szCs w:val="18"/>
                        </w:rPr>
                      </w:pPr>
                      <w:r w:rsidRPr="00127172">
                        <w:rPr>
                          <w:rFonts w:ascii="Arial" w:hAnsi="Arial" w:cs="Arial"/>
                          <w:b/>
                          <w:bCs/>
                          <w:sz w:val="18"/>
                          <w:szCs w:val="18"/>
                        </w:rPr>
                        <w:t>October Social with Women Physicians Leadership Council</w:t>
                      </w:r>
                    </w:p>
                    <w:p w14:paraId="57A350FE" w14:textId="77777777" w:rsidR="00504753" w:rsidRPr="00127172" w:rsidRDefault="00504753" w:rsidP="00504753">
                      <w:pPr>
                        <w:rPr>
                          <w:rFonts w:ascii="Arial" w:hAnsi="Arial" w:cs="Arial"/>
                          <w:sz w:val="18"/>
                          <w:szCs w:val="18"/>
                        </w:rPr>
                      </w:pPr>
                      <w:r w:rsidRPr="00127172">
                        <w:rPr>
                          <w:rFonts w:ascii="Arial" w:hAnsi="Arial" w:cs="Arial"/>
                          <w:sz w:val="18"/>
                          <w:szCs w:val="18"/>
                        </w:rPr>
                        <w:t xml:space="preserve">October Social led by directors Dr. Julie Crichton and Dr. Tiffany Proffitt at HonorHealth Thompson Peak Medical Centers </w:t>
                      </w:r>
                    </w:p>
                    <w:p w14:paraId="2F66F3AC" w14:textId="48EA2E07" w:rsidR="00504753" w:rsidRPr="00127172" w:rsidRDefault="00504753" w:rsidP="00504753">
                      <w:pPr>
                        <w:pStyle w:val="ListParagraph"/>
                        <w:numPr>
                          <w:ilvl w:val="0"/>
                          <w:numId w:val="3"/>
                        </w:numPr>
                        <w:rPr>
                          <w:rFonts w:ascii="Arial" w:hAnsi="Arial" w:cs="Arial"/>
                          <w:sz w:val="18"/>
                          <w:szCs w:val="18"/>
                        </w:rPr>
                      </w:pPr>
                      <w:r w:rsidRPr="00127172">
                        <w:rPr>
                          <w:rFonts w:ascii="Arial" w:hAnsi="Arial" w:cs="Arial"/>
                          <w:sz w:val="18"/>
                          <w:szCs w:val="18"/>
                        </w:rPr>
                        <w:t xml:space="preserve">Dr. Tiffany Pankow our newly appointed Vice President Chief of Caregiver Wellness and Patient Experience discussed the integration of wellness, </w:t>
                      </w:r>
                      <w:proofErr w:type="gramStart"/>
                      <w:r w:rsidRPr="00127172">
                        <w:rPr>
                          <w:rFonts w:ascii="Arial" w:hAnsi="Arial" w:cs="Arial"/>
                          <w:sz w:val="18"/>
                          <w:szCs w:val="18"/>
                        </w:rPr>
                        <w:t>leadership</w:t>
                      </w:r>
                      <w:proofErr w:type="gramEnd"/>
                      <w:r w:rsidRPr="00127172">
                        <w:rPr>
                          <w:rFonts w:ascii="Arial" w:hAnsi="Arial" w:cs="Arial"/>
                          <w:sz w:val="18"/>
                          <w:szCs w:val="18"/>
                        </w:rPr>
                        <w:t xml:space="preserve"> and quality patient care and highlighted HonorHealth’s wellness and peer support resources. </w:t>
                      </w:r>
                    </w:p>
                    <w:p w14:paraId="1B9EC755" w14:textId="77777777" w:rsidR="00504753" w:rsidRPr="00127172" w:rsidRDefault="00504753" w:rsidP="00504753">
                      <w:pPr>
                        <w:pStyle w:val="ListParagraph"/>
                        <w:numPr>
                          <w:ilvl w:val="0"/>
                          <w:numId w:val="3"/>
                        </w:numPr>
                        <w:rPr>
                          <w:rFonts w:ascii="Arial" w:hAnsi="Arial" w:cs="Arial"/>
                          <w:sz w:val="18"/>
                          <w:szCs w:val="18"/>
                        </w:rPr>
                      </w:pPr>
                      <w:r w:rsidRPr="00127172">
                        <w:rPr>
                          <w:rFonts w:ascii="Arial" w:hAnsi="Arial" w:cs="Arial"/>
                          <w:sz w:val="18"/>
                          <w:szCs w:val="18"/>
                        </w:rPr>
                        <w:t xml:space="preserve">Kara Greene shared the many ways HonorHealth Marketing and Communications can promote and highlight WPLC initiatives.  </w:t>
                      </w:r>
                    </w:p>
                    <w:p w14:paraId="3551C40C" w14:textId="76305D2E" w:rsidR="00504753" w:rsidRPr="00127172" w:rsidRDefault="00504753" w:rsidP="00504753">
                      <w:pPr>
                        <w:pStyle w:val="ListParagraph"/>
                        <w:numPr>
                          <w:ilvl w:val="0"/>
                          <w:numId w:val="3"/>
                        </w:numPr>
                        <w:rPr>
                          <w:rFonts w:ascii="Arial" w:hAnsi="Arial" w:cs="Arial"/>
                          <w:sz w:val="18"/>
                          <w:szCs w:val="18"/>
                        </w:rPr>
                      </w:pPr>
                      <w:r w:rsidRPr="00127172">
                        <w:rPr>
                          <w:rFonts w:ascii="Arial" w:hAnsi="Arial" w:cs="Arial"/>
                          <w:sz w:val="18"/>
                          <w:szCs w:val="18"/>
                        </w:rPr>
                        <w:t xml:space="preserve">Dr. Julie Kwatra shared the complex state of reproductive rights in Arizona in the wake of the Supreme Court’s overturning of Roe versus Wade. </w:t>
                      </w:r>
                    </w:p>
                    <w:p w14:paraId="1CDAD4BB" w14:textId="77777777" w:rsidR="00504753" w:rsidRPr="00127172" w:rsidRDefault="00504753" w:rsidP="00504753">
                      <w:pPr>
                        <w:pStyle w:val="ListParagraph"/>
                        <w:numPr>
                          <w:ilvl w:val="0"/>
                          <w:numId w:val="3"/>
                        </w:numPr>
                        <w:rPr>
                          <w:rFonts w:ascii="Arial" w:hAnsi="Arial" w:cs="Arial"/>
                          <w:sz w:val="18"/>
                          <w:szCs w:val="18"/>
                        </w:rPr>
                      </w:pPr>
                      <w:r w:rsidRPr="00127172">
                        <w:rPr>
                          <w:rFonts w:ascii="Arial" w:hAnsi="Arial" w:cs="Arial"/>
                          <w:sz w:val="18"/>
                          <w:szCs w:val="18"/>
                        </w:rPr>
                        <w:t xml:space="preserve">Kristen Vann expanded on how the Physician Relations team can help increase engagement and reach even more members of not just the HonorHealth community but expand our reach to recruit other talented physicians around the valley and the world! </w:t>
                      </w:r>
                    </w:p>
                    <w:p w14:paraId="121FD1A5" w14:textId="45D5DEEE" w:rsidR="00504753" w:rsidRPr="00127172" w:rsidRDefault="00504753" w:rsidP="00504753">
                      <w:pPr>
                        <w:pStyle w:val="ListParagraph"/>
                        <w:numPr>
                          <w:ilvl w:val="0"/>
                          <w:numId w:val="3"/>
                        </w:numPr>
                        <w:rPr>
                          <w:rFonts w:ascii="Arial" w:hAnsi="Arial" w:cs="Arial"/>
                          <w:sz w:val="18"/>
                          <w:szCs w:val="18"/>
                        </w:rPr>
                      </w:pPr>
                      <w:r w:rsidRPr="00127172">
                        <w:rPr>
                          <w:rFonts w:ascii="Arial" w:hAnsi="Arial" w:cs="Arial"/>
                          <w:sz w:val="18"/>
                          <w:szCs w:val="18"/>
                        </w:rPr>
                        <w:t>Dr. Tiffany Nelson, the Chief Executive Officer of Innovation Care Partners gave a rousing call to action for advocacy and action</w:t>
                      </w:r>
                    </w:p>
                    <w:p w14:paraId="69BA53E5" w14:textId="77777777" w:rsidR="00504753" w:rsidRPr="00127172" w:rsidRDefault="00504753" w:rsidP="00504753">
                      <w:pPr>
                        <w:rPr>
                          <w:rFonts w:ascii="Arial" w:hAnsi="Arial" w:cs="Arial"/>
                          <w:sz w:val="18"/>
                          <w:szCs w:val="18"/>
                        </w:rPr>
                      </w:pPr>
                      <w:r w:rsidRPr="00127172">
                        <w:rPr>
                          <w:rFonts w:ascii="Arial" w:hAnsi="Arial" w:cs="Arial"/>
                          <w:sz w:val="18"/>
                          <w:szCs w:val="18"/>
                        </w:rPr>
                        <w:t xml:space="preserve">For more information and participation please email </w:t>
                      </w:r>
                      <w:hyperlink r:id="rId29" w:history="1">
                        <w:r w:rsidRPr="00127172">
                          <w:rPr>
                            <w:rStyle w:val="Hyperlink"/>
                            <w:rFonts w:ascii="Arial" w:hAnsi="Arial" w:cs="Arial"/>
                            <w:sz w:val="18"/>
                            <w:szCs w:val="18"/>
                          </w:rPr>
                          <w:t>WPLC@honorhealth.com</w:t>
                        </w:r>
                      </w:hyperlink>
                      <w:r w:rsidRPr="00127172">
                        <w:rPr>
                          <w:rFonts w:ascii="Arial" w:hAnsi="Arial" w:cs="Arial"/>
                          <w:sz w:val="18"/>
                          <w:szCs w:val="18"/>
                        </w:rPr>
                        <w:t xml:space="preserve"> or visit the educational resources through the Library Services </w:t>
                      </w:r>
                      <w:hyperlink r:id="rId30" w:history="1">
                        <w:r w:rsidRPr="00127172">
                          <w:rPr>
                            <w:rStyle w:val="Hyperlink"/>
                            <w:rFonts w:ascii="Arial" w:hAnsi="Arial" w:cs="Arial"/>
                            <w:sz w:val="18"/>
                            <w:szCs w:val="18"/>
                          </w:rPr>
                          <w:t>portal</w:t>
                        </w:r>
                      </w:hyperlink>
                      <w:r w:rsidRPr="00127172">
                        <w:rPr>
                          <w:rFonts w:ascii="Arial" w:hAnsi="Arial" w:cs="Arial"/>
                          <w:sz w:val="18"/>
                          <w:szCs w:val="18"/>
                        </w:rPr>
                        <w:t xml:space="preserve">.  </w:t>
                      </w:r>
                    </w:p>
                    <w:p w14:paraId="27C9DC9D" w14:textId="77777777" w:rsidR="00504753" w:rsidRDefault="00504753" w:rsidP="00504753"/>
                  </w:txbxContent>
                </v:textbox>
                <w10:wrap type="square" anchorx="margin"/>
              </v:shape>
            </w:pict>
          </mc:Fallback>
        </mc:AlternateContent>
      </w:r>
      <w:r w:rsidR="00D4372C">
        <w:rPr>
          <w:color w:val="FFFFFF" w:themeColor="background1"/>
          <w:sz w:val="56"/>
          <w:szCs w:val="56"/>
        </w:rPr>
        <w:br w:type="page"/>
      </w:r>
    </w:p>
    <w:p w14:paraId="68CB2AE2" w14:textId="3180A62E" w:rsidR="00376921" w:rsidRDefault="00D4372C">
      <w:r>
        <w:rPr>
          <w:color w:val="FFFFFF" w:themeColor="background1"/>
          <w:sz w:val="56"/>
          <w:szCs w:val="56"/>
        </w:rPr>
        <w:lastRenderedPageBreak/>
        <w:t xml:space="preserve"> Health Equity Updates </w:t>
      </w:r>
      <w:r w:rsidR="00504753">
        <w:rPr>
          <w:noProof/>
        </w:rPr>
        <w:drawing>
          <wp:inline distT="0" distB="0" distL="0" distR="0" wp14:anchorId="10E2BA8A" wp14:editId="49E4CC2E">
            <wp:extent cx="30480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00504753" w:rsidRPr="00504753">
        <w:t xml:space="preserve"> </w:t>
      </w:r>
      <w:r w:rsidR="00504753">
        <w:rPr>
          <w:noProof/>
        </w:rPr>
        <w:drawing>
          <wp:inline distT="0" distB="0" distL="0" distR="0" wp14:anchorId="7767A456" wp14:editId="1E9B7E18">
            <wp:extent cx="3048000"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2F740B81" w14:textId="786F2652" w:rsidR="00504753" w:rsidRPr="00D4372C" w:rsidRDefault="00504753">
      <w:pPr>
        <w:rPr>
          <w:color w:val="FFFFFF" w:themeColor="background1"/>
          <w:sz w:val="56"/>
          <w:szCs w:val="56"/>
        </w:rPr>
      </w:pPr>
      <w:r>
        <w:t xml:space="preserve">Photos from the October Social by WPLC. </w:t>
      </w:r>
    </w:p>
    <w:sectPr w:rsidR="00504753" w:rsidRPr="00D437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192"/>
    <w:multiLevelType w:val="hybridMultilevel"/>
    <w:tmpl w:val="DC9E5764"/>
    <w:lvl w:ilvl="0" w:tplc="C61CD7A6">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D0F2C"/>
    <w:multiLevelType w:val="hybridMultilevel"/>
    <w:tmpl w:val="DEEEE336"/>
    <w:lvl w:ilvl="0" w:tplc="3BACBAF6">
      <w:start w:val="20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D11810"/>
    <w:multiLevelType w:val="hybridMultilevel"/>
    <w:tmpl w:val="C186BB0E"/>
    <w:lvl w:ilvl="0" w:tplc="C61CD7A6">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146540"/>
    <w:multiLevelType w:val="hybridMultilevel"/>
    <w:tmpl w:val="899C96EE"/>
    <w:lvl w:ilvl="0" w:tplc="C61CD7A6">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72C"/>
    <w:rsid w:val="0005589A"/>
    <w:rsid w:val="00257D39"/>
    <w:rsid w:val="00376921"/>
    <w:rsid w:val="003E5988"/>
    <w:rsid w:val="00444A96"/>
    <w:rsid w:val="0045590C"/>
    <w:rsid w:val="004C17F0"/>
    <w:rsid w:val="00504753"/>
    <w:rsid w:val="00547D22"/>
    <w:rsid w:val="006141F0"/>
    <w:rsid w:val="006C135E"/>
    <w:rsid w:val="00722CAE"/>
    <w:rsid w:val="00727578"/>
    <w:rsid w:val="009F4D43"/>
    <w:rsid w:val="00B8619B"/>
    <w:rsid w:val="00BA2324"/>
    <w:rsid w:val="00D172CC"/>
    <w:rsid w:val="00D43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1B1F5"/>
  <w15:chartTrackingRefBased/>
  <w15:docId w15:val="{7943FA66-AE27-46C8-A92C-841B6F5A0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372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04753"/>
    <w:pPr>
      <w:ind w:left="720"/>
      <w:contextualSpacing/>
    </w:pPr>
  </w:style>
  <w:style w:type="character" w:styleId="Hyperlink">
    <w:name w:val="Hyperlink"/>
    <w:basedOn w:val="DefaultParagraphFont"/>
    <w:uiPriority w:val="99"/>
    <w:unhideWhenUsed/>
    <w:rsid w:val="00504753"/>
    <w:rPr>
      <w:color w:val="0563C1" w:themeColor="hyperlink"/>
      <w:u w:val="single"/>
    </w:rPr>
  </w:style>
  <w:style w:type="character" w:customStyle="1" w:styleId="cf01">
    <w:name w:val="cf01"/>
    <w:basedOn w:val="DefaultParagraphFont"/>
    <w:rsid w:val="00BA2324"/>
    <w:rPr>
      <w:rFonts w:ascii="Segoe UI" w:hAnsi="Segoe UI" w:cs="Segoe UI" w:hint="default"/>
      <w:sz w:val="18"/>
      <w:szCs w:val="18"/>
    </w:rPr>
  </w:style>
  <w:style w:type="character" w:styleId="CommentReference">
    <w:name w:val="annotation reference"/>
    <w:basedOn w:val="DefaultParagraphFont"/>
    <w:uiPriority w:val="99"/>
    <w:semiHidden/>
    <w:unhideWhenUsed/>
    <w:rsid w:val="00257D39"/>
    <w:rPr>
      <w:sz w:val="16"/>
      <w:szCs w:val="16"/>
    </w:rPr>
  </w:style>
  <w:style w:type="paragraph" w:styleId="CommentText">
    <w:name w:val="annotation text"/>
    <w:basedOn w:val="Normal"/>
    <w:link w:val="CommentTextChar"/>
    <w:uiPriority w:val="99"/>
    <w:semiHidden/>
    <w:unhideWhenUsed/>
    <w:rsid w:val="00257D39"/>
    <w:pPr>
      <w:spacing w:line="240" w:lineRule="auto"/>
    </w:pPr>
    <w:rPr>
      <w:sz w:val="20"/>
      <w:szCs w:val="20"/>
    </w:rPr>
  </w:style>
  <w:style w:type="character" w:customStyle="1" w:styleId="CommentTextChar">
    <w:name w:val="Comment Text Char"/>
    <w:basedOn w:val="DefaultParagraphFont"/>
    <w:link w:val="CommentText"/>
    <w:uiPriority w:val="99"/>
    <w:semiHidden/>
    <w:rsid w:val="00257D39"/>
    <w:rPr>
      <w:sz w:val="20"/>
      <w:szCs w:val="20"/>
    </w:rPr>
  </w:style>
  <w:style w:type="paragraph" w:styleId="CommentSubject">
    <w:name w:val="annotation subject"/>
    <w:basedOn w:val="CommentText"/>
    <w:next w:val="CommentText"/>
    <w:link w:val="CommentSubjectChar"/>
    <w:uiPriority w:val="99"/>
    <w:semiHidden/>
    <w:unhideWhenUsed/>
    <w:rsid w:val="00257D39"/>
    <w:rPr>
      <w:b/>
      <w:bCs/>
    </w:rPr>
  </w:style>
  <w:style w:type="character" w:customStyle="1" w:styleId="CommentSubjectChar">
    <w:name w:val="Comment Subject Char"/>
    <w:basedOn w:val="CommentTextChar"/>
    <w:link w:val="CommentSubject"/>
    <w:uiPriority w:val="99"/>
    <w:semiHidden/>
    <w:rsid w:val="00257D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png"/><Relationship Id="rId18" Type="http://schemas.openxmlformats.org/officeDocument/2006/relationships/image" Target="media/image40.png"/><Relationship Id="rId26" Type="http://schemas.openxmlformats.org/officeDocument/2006/relationships/hyperlink" Target="mailto:catwagner@honorhealth.com" TargetMode="External"/><Relationship Id="rId3" Type="http://schemas.openxmlformats.org/officeDocument/2006/relationships/styles" Target="styles.xml"/><Relationship Id="rId21" Type="http://schemas.openxmlformats.org/officeDocument/2006/relationships/image" Target="media/image60.png"/><Relationship Id="rId34" Type="http://schemas.openxmlformats.org/officeDocument/2006/relationships/image" Target="cid:image007.jpg@01D903D1.BDAC1580" TargetMode="External"/><Relationship Id="rId7" Type="http://schemas.openxmlformats.org/officeDocument/2006/relationships/image" Target="media/image2.emf"/><Relationship Id="rId12" Type="http://schemas.openxmlformats.org/officeDocument/2006/relationships/oleObject" Target="embeddings/oleObject2.bin"/><Relationship Id="rId17" Type="http://schemas.openxmlformats.org/officeDocument/2006/relationships/image" Target="cid:image009.png@01D90980.229A6D30" TargetMode="External"/><Relationship Id="rId25" Type="http://schemas.openxmlformats.org/officeDocument/2006/relationships/image" Target="media/image70.png"/><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cid:image008.png@01D90980.229A6D30" TargetMode="External"/><Relationship Id="rId29" Type="http://schemas.openxmlformats.org/officeDocument/2006/relationships/hyperlink" Target="mailto:WPLC@honorhealth.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0.emf"/><Relationship Id="rId24" Type="http://schemas.openxmlformats.org/officeDocument/2006/relationships/hyperlink" Target="mailto:catwagner@honorhealth.com" TargetMode="External"/><Relationship Id="rId32" Type="http://schemas.openxmlformats.org/officeDocument/2006/relationships/image" Target="cid:image003.jpg@01D903D1.BDAC1580" TargetMode="External"/><Relationship Id="rId5" Type="http://schemas.openxmlformats.org/officeDocument/2006/relationships/webSettings" Target="webSettings.xml"/><Relationship Id="rId15" Type="http://schemas.openxmlformats.org/officeDocument/2006/relationships/image" Target="cid:image008.png@01D90980.229A6D30" TargetMode="External"/><Relationship Id="rId23" Type="http://schemas.openxmlformats.org/officeDocument/2006/relationships/image" Target="media/image7.png"/><Relationship Id="rId28" Type="http://schemas.openxmlformats.org/officeDocument/2006/relationships/hyperlink" Target="https://azhin.org/HHWPLC" TargetMode="External"/><Relationship Id="rId36" Type="http://schemas.openxmlformats.org/officeDocument/2006/relationships/theme" Target="theme/theme1.xml"/><Relationship Id="rId10" Type="http://schemas.openxmlformats.org/officeDocument/2006/relationships/image" Target="media/image20.emf"/><Relationship Id="rId19" Type="http://schemas.openxmlformats.org/officeDocument/2006/relationships/image" Target="media/image50.pn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cid:image009.png@01D90980.229A6D30" TargetMode="External"/><Relationship Id="rId27" Type="http://schemas.openxmlformats.org/officeDocument/2006/relationships/hyperlink" Target="mailto:WPLC@honorhealth.com" TargetMode="External"/><Relationship Id="rId30" Type="http://schemas.openxmlformats.org/officeDocument/2006/relationships/hyperlink" Target="https://azhin.org/HHWPLC"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250A8-4562-4777-8F23-12CE75B93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24</Words>
  <Characters>140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HonorHealth</Company>
  <LinksUpToDate>false</LinksUpToDate>
  <CharactersWithSpaces>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Maira Israel</dc:creator>
  <cp:keywords/>
  <dc:description/>
  <cp:lastModifiedBy>Kevin Wyne</cp:lastModifiedBy>
  <cp:revision>2</cp:revision>
  <dcterms:created xsi:type="dcterms:W3CDTF">2022-12-07T00:02:00Z</dcterms:created>
  <dcterms:modified xsi:type="dcterms:W3CDTF">2022-12-07T00:02:00Z</dcterms:modified>
</cp:coreProperties>
</file>